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5BDB3" w14:textId="77777777" w:rsidR="009202EE" w:rsidRDefault="009202EE" w:rsidP="00BA67C5">
      <w:pPr>
        <w:tabs>
          <w:tab w:val="left" w:pos="0"/>
        </w:tabs>
        <w:rPr>
          <w:rFonts w:ascii="Stencil" w:hAnsi="Stencil"/>
        </w:rPr>
      </w:pPr>
    </w:p>
    <w:p w14:paraId="0F3B4D7A" w14:textId="77777777" w:rsidR="009202EE" w:rsidRPr="00C34F30" w:rsidRDefault="009202EE" w:rsidP="00613C37">
      <w:pPr>
        <w:pStyle w:val="NoteLevel11"/>
        <w:numPr>
          <w:ilvl w:val="0"/>
          <w:numId w:val="0"/>
        </w:numPr>
        <w:rPr>
          <w:rFonts w:ascii="Capitals" w:hAnsi="Capitals"/>
          <w:b/>
          <w:color w:val="006666"/>
          <w:sz w:val="72"/>
          <w:szCs w:val="72"/>
        </w:rPr>
      </w:pPr>
    </w:p>
    <w:p w14:paraId="41A38A6D" w14:textId="48B44AD1" w:rsidR="009202EE" w:rsidRPr="00422545" w:rsidRDefault="00422545" w:rsidP="009202EE">
      <w:pPr>
        <w:pStyle w:val="NoteLevel11"/>
        <w:jc w:val="center"/>
        <w:rPr>
          <w:rFonts w:ascii="CeraGR-Black" w:hAnsi="CeraGR-Black"/>
          <w:b/>
          <w:color w:val="18A4AE"/>
          <w:sz w:val="52"/>
          <w:szCs w:val="52"/>
        </w:rPr>
      </w:pPr>
      <w:r w:rsidRPr="00422545">
        <w:rPr>
          <w:rFonts w:ascii="CeraGR-Black" w:hAnsi="CeraGR-Black"/>
          <w:b/>
          <w:color w:val="18A4AE"/>
          <w:sz w:val="52"/>
          <w:szCs w:val="52"/>
        </w:rPr>
        <w:t xml:space="preserve">myNKY </w:t>
      </w:r>
      <w:r w:rsidR="009202EE" w:rsidRPr="00422545">
        <w:rPr>
          <w:rFonts w:ascii="CeraGR-Black" w:hAnsi="CeraGR-Black"/>
          <w:b/>
          <w:color w:val="18A4AE"/>
          <w:sz w:val="52"/>
          <w:szCs w:val="52"/>
        </w:rPr>
        <w:t>Nano Grant Pilot Program</w:t>
      </w:r>
    </w:p>
    <w:p w14:paraId="3A02424D" w14:textId="7088E6F1" w:rsidR="009202EE" w:rsidRPr="00422545" w:rsidRDefault="00D33F03" w:rsidP="009202EE">
      <w:pPr>
        <w:pStyle w:val="NoteLevel11"/>
        <w:jc w:val="center"/>
        <w:rPr>
          <w:rFonts w:ascii="CeraGR-Black" w:hAnsi="CeraGR-Black"/>
          <w:b/>
          <w:color w:val="18A4AE"/>
          <w:sz w:val="36"/>
          <w:szCs w:val="36"/>
        </w:rPr>
      </w:pPr>
      <w:r w:rsidRPr="00422545">
        <w:rPr>
          <w:rFonts w:ascii="CeraGR-Black" w:hAnsi="CeraGR-Black"/>
          <w:b/>
          <w:color w:val="18A4AE"/>
          <w:sz w:val="36"/>
          <w:szCs w:val="36"/>
        </w:rPr>
        <w:t>201</w:t>
      </w:r>
      <w:r w:rsidR="00ED6FFD">
        <w:rPr>
          <w:rFonts w:ascii="CeraGR-Black" w:hAnsi="CeraGR-Black"/>
          <w:b/>
          <w:color w:val="18A4AE"/>
          <w:sz w:val="36"/>
          <w:szCs w:val="36"/>
        </w:rPr>
        <w:t>7</w:t>
      </w:r>
      <w:r w:rsidR="009202EE" w:rsidRPr="00422545">
        <w:rPr>
          <w:rFonts w:ascii="CeraGR-Black" w:hAnsi="CeraGR-Black"/>
          <w:b/>
          <w:color w:val="18A4AE"/>
          <w:sz w:val="36"/>
          <w:szCs w:val="36"/>
        </w:rPr>
        <w:t xml:space="preserve"> Guidelines and Application</w:t>
      </w:r>
    </w:p>
    <w:p w14:paraId="06C69FE7" w14:textId="77777777" w:rsidR="009202EE" w:rsidRPr="00422545" w:rsidRDefault="009202EE" w:rsidP="005263A6">
      <w:pPr>
        <w:pStyle w:val="NoteLevel11"/>
        <w:numPr>
          <w:ilvl w:val="0"/>
          <w:numId w:val="0"/>
        </w:numPr>
        <w:rPr>
          <w:rFonts w:ascii="Stencil" w:hAnsi="Stencil"/>
          <w:b/>
          <w:color w:val="18A4AE"/>
          <w:sz w:val="40"/>
          <w:szCs w:val="40"/>
        </w:rPr>
      </w:pPr>
    </w:p>
    <w:p w14:paraId="0CF109D5" w14:textId="0EDE45E6" w:rsidR="009202EE" w:rsidRPr="00422545" w:rsidRDefault="004566E5" w:rsidP="009202EE">
      <w:pPr>
        <w:pStyle w:val="NoteLevel11"/>
        <w:numPr>
          <w:ilvl w:val="0"/>
          <w:numId w:val="0"/>
        </w:numPr>
        <w:jc w:val="center"/>
        <w:rPr>
          <w:rFonts w:ascii="Stencil" w:hAnsi="Stencil"/>
          <w:b/>
          <w:color w:val="18A4AE"/>
          <w:sz w:val="40"/>
          <w:szCs w:val="40"/>
        </w:rPr>
      </w:pPr>
      <w:r>
        <w:rPr>
          <w:rFonts w:ascii="Stencil" w:hAnsi="Stencil"/>
          <w:b/>
          <w:noProof/>
          <w:color w:val="18A4AE"/>
          <w:sz w:val="40"/>
          <w:szCs w:val="40"/>
        </w:rPr>
        <w:drawing>
          <wp:inline distT="0" distB="0" distL="0" distR="0" wp14:anchorId="002C36F1" wp14:editId="48257697">
            <wp:extent cx="2246376" cy="302666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noGraphi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376" cy="302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2EA9A" w14:textId="77777777" w:rsidR="009202EE" w:rsidRPr="00422545" w:rsidRDefault="009202EE" w:rsidP="009202EE">
      <w:pPr>
        <w:pStyle w:val="NoteLevel11"/>
        <w:numPr>
          <w:ilvl w:val="0"/>
          <w:numId w:val="0"/>
        </w:numPr>
        <w:jc w:val="center"/>
        <w:rPr>
          <w:rFonts w:ascii="Stencil" w:hAnsi="Stencil"/>
          <w:b/>
          <w:color w:val="18A4AE"/>
          <w:sz w:val="40"/>
          <w:szCs w:val="40"/>
        </w:rPr>
      </w:pPr>
    </w:p>
    <w:p w14:paraId="6EBECE97" w14:textId="18E4D455" w:rsidR="009202EE" w:rsidRPr="00422545" w:rsidRDefault="005263A6" w:rsidP="00613C37">
      <w:pPr>
        <w:pStyle w:val="HeaderThesis"/>
        <w:jc w:val="center"/>
        <w:rPr>
          <w:rFonts w:asciiTheme="majorHAnsi" w:hAnsiTheme="majorHAnsi"/>
          <w:color w:val="18A4AE"/>
        </w:rPr>
      </w:pPr>
      <w:r w:rsidRPr="00422545">
        <w:rPr>
          <w:rFonts w:asciiTheme="majorHAnsi" w:hAnsiTheme="majorHAnsi"/>
          <w:color w:val="18A4AE"/>
        </w:rPr>
        <w:t>Brought to you by</w:t>
      </w:r>
    </w:p>
    <w:p w14:paraId="3108B952" w14:textId="51D7E351" w:rsidR="00613C37" w:rsidRPr="00613C37" w:rsidRDefault="00ED6FFD" w:rsidP="00613C37">
      <w:pPr>
        <w:pStyle w:val="HeaderThesis"/>
        <w:jc w:val="center"/>
        <w:rPr>
          <w:rFonts w:asciiTheme="majorHAnsi" w:hAnsiTheme="majorHAnsi"/>
          <w:color w:val="45C3D3" w:themeColor="accent1"/>
        </w:rPr>
      </w:pPr>
      <w:r>
        <w:rPr>
          <w:rFonts w:ascii="Capitals" w:hAnsi="Capitals"/>
          <w:b w:val="0"/>
          <w:noProof/>
          <w:color w:val="472979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4EA9D3E" wp14:editId="5CF53A53">
            <wp:simplePos x="0" y="0"/>
            <wp:positionH relativeFrom="column">
              <wp:posOffset>4966335</wp:posOffset>
            </wp:positionH>
            <wp:positionV relativeFrom="paragraph">
              <wp:posOffset>297180</wp:posOffset>
            </wp:positionV>
            <wp:extent cx="1257300" cy="1836420"/>
            <wp:effectExtent l="0" t="0" r="1270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enter Logo Full Col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3F934" w14:textId="2C123715" w:rsidR="009202EE" w:rsidRDefault="00ED6FFD" w:rsidP="00ED6FFD">
      <w:pPr>
        <w:pStyle w:val="NoteLevel11"/>
        <w:numPr>
          <w:ilvl w:val="0"/>
          <w:numId w:val="0"/>
        </w:numPr>
        <w:rPr>
          <w:rFonts w:ascii="Capitals" w:hAnsi="Capitals"/>
          <w:b/>
          <w:color w:val="472979"/>
          <w:sz w:val="40"/>
          <w:szCs w:val="40"/>
        </w:rPr>
      </w:pPr>
      <w:r>
        <w:rPr>
          <w:rFonts w:ascii="Capitals" w:hAnsi="Capitals"/>
          <w:b/>
          <w:noProof/>
          <w:color w:val="472979"/>
          <w:sz w:val="40"/>
          <w:szCs w:val="40"/>
        </w:rPr>
        <w:drawing>
          <wp:inline distT="0" distB="0" distL="0" distR="0" wp14:anchorId="0984BB06" wp14:editId="69422D33">
            <wp:extent cx="3197191" cy="160274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talytic Fund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235" cy="162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C0893" w14:textId="7791016A" w:rsidR="009202EE" w:rsidRPr="008D55AE" w:rsidRDefault="009202EE" w:rsidP="009202EE">
      <w:pPr>
        <w:pStyle w:val="NoteLevel11"/>
        <w:numPr>
          <w:ilvl w:val="0"/>
          <w:numId w:val="0"/>
        </w:numPr>
        <w:jc w:val="center"/>
        <w:rPr>
          <w:rFonts w:ascii="Capitals" w:hAnsi="Capitals"/>
          <w:b/>
          <w:color w:val="472979"/>
          <w:sz w:val="40"/>
          <w:szCs w:val="40"/>
        </w:rPr>
        <w:sectPr w:rsidR="009202EE" w:rsidRPr="008D55AE" w:rsidSect="00B41C38"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titlePg/>
          <w:docGrid w:type="lines" w:linePitch="360"/>
        </w:sectPr>
      </w:pPr>
    </w:p>
    <w:p w14:paraId="5A2C16BC" w14:textId="77777777" w:rsidR="006F62DA" w:rsidRPr="00B52733" w:rsidRDefault="00BA67C5" w:rsidP="00BA67C5">
      <w:pPr>
        <w:tabs>
          <w:tab w:val="left" w:pos="0"/>
        </w:tabs>
        <w:rPr>
          <w:rFonts w:asciiTheme="majorHAnsi" w:hAnsiTheme="majorHAnsi"/>
          <w:color w:val="45C3D3" w:themeColor="accent1"/>
        </w:rPr>
      </w:pPr>
      <w:r w:rsidRPr="00B52733">
        <w:rPr>
          <w:rFonts w:asciiTheme="majorHAnsi" w:hAnsiTheme="majorHAnsi"/>
          <w:color w:val="45C3D3" w:themeColor="accent1"/>
        </w:rPr>
        <w:lastRenderedPageBreak/>
        <w:t>Program Overview</w:t>
      </w:r>
    </w:p>
    <w:p w14:paraId="687115D1" w14:textId="4945FAF7" w:rsidR="00BA67C5" w:rsidRDefault="00BA67C5" w:rsidP="00BA67C5">
      <w:pPr>
        <w:tabs>
          <w:tab w:val="left" w:pos="0"/>
        </w:tabs>
        <w:rPr>
          <w:sz w:val="22"/>
          <w:szCs w:val="22"/>
        </w:rPr>
      </w:pPr>
      <w:r w:rsidRPr="00613C37">
        <w:rPr>
          <w:sz w:val="22"/>
          <w:szCs w:val="22"/>
        </w:rPr>
        <w:t xml:space="preserve">The </w:t>
      </w:r>
      <w:r w:rsidR="004D2A1B">
        <w:rPr>
          <w:sz w:val="22"/>
          <w:szCs w:val="22"/>
        </w:rPr>
        <w:t xml:space="preserve">myNKY </w:t>
      </w:r>
      <w:r w:rsidRPr="00613C37">
        <w:rPr>
          <w:sz w:val="22"/>
          <w:szCs w:val="22"/>
        </w:rPr>
        <w:t xml:space="preserve">Nano Grant Program is brought to you by </w:t>
      </w:r>
      <w:r w:rsidR="00ED6FFD">
        <w:rPr>
          <w:sz w:val="22"/>
          <w:szCs w:val="22"/>
        </w:rPr>
        <w:t xml:space="preserve">the Catalytic Fund </w:t>
      </w:r>
      <w:r w:rsidR="00D33F03">
        <w:rPr>
          <w:sz w:val="22"/>
          <w:szCs w:val="22"/>
        </w:rPr>
        <w:t xml:space="preserve">and </w:t>
      </w:r>
      <w:r w:rsidRPr="00613C37">
        <w:rPr>
          <w:sz w:val="22"/>
          <w:szCs w:val="22"/>
        </w:rPr>
        <w:t>the Center for Great Neighborhoods (</w:t>
      </w:r>
      <w:r w:rsidR="00356552">
        <w:rPr>
          <w:sz w:val="22"/>
          <w:szCs w:val="22"/>
        </w:rPr>
        <w:t>The Center</w:t>
      </w:r>
      <w:r w:rsidR="00D33F03">
        <w:rPr>
          <w:sz w:val="22"/>
          <w:szCs w:val="22"/>
        </w:rPr>
        <w:t>)</w:t>
      </w:r>
      <w:r w:rsidRPr="00613C37">
        <w:rPr>
          <w:sz w:val="22"/>
          <w:szCs w:val="22"/>
        </w:rPr>
        <w:t xml:space="preserve">.  This program aims to encourage creative solutions to local problems.  </w:t>
      </w:r>
      <w:r w:rsidR="00ED6FFD">
        <w:rPr>
          <w:sz w:val="22"/>
          <w:szCs w:val="22"/>
        </w:rPr>
        <w:t>We</w:t>
      </w:r>
      <w:r w:rsidRPr="00613C37">
        <w:rPr>
          <w:sz w:val="22"/>
          <w:szCs w:val="22"/>
        </w:rPr>
        <w:t xml:space="preserve">would like to invest in </w:t>
      </w:r>
      <w:r w:rsidR="00D33F03">
        <w:rPr>
          <w:sz w:val="22"/>
          <w:szCs w:val="22"/>
        </w:rPr>
        <w:t>Northern Kentucky</w:t>
      </w:r>
      <w:r w:rsidRPr="00613C37">
        <w:rPr>
          <w:sz w:val="22"/>
          <w:szCs w:val="22"/>
        </w:rPr>
        <w:t xml:space="preserve"> residents, students, and workers with creative ideas to strengthen the community.</w:t>
      </w:r>
      <w:r w:rsidR="00E13AF7" w:rsidRPr="00613C37">
        <w:rPr>
          <w:sz w:val="22"/>
          <w:szCs w:val="22"/>
        </w:rPr>
        <w:t xml:space="preserve"> </w:t>
      </w:r>
      <w:r w:rsidRPr="00613C37">
        <w:rPr>
          <w:sz w:val="22"/>
          <w:szCs w:val="22"/>
        </w:rPr>
        <w:t xml:space="preserve"> It is our hope that the</w:t>
      </w:r>
      <w:r w:rsidR="00D33F03">
        <w:rPr>
          <w:sz w:val="22"/>
          <w:szCs w:val="22"/>
        </w:rPr>
        <w:t xml:space="preserve"> </w:t>
      </w:r>
      <w:r w:rsidR="00422545">
        <w:rPr>
          <w:sz w:val="22"/>
          <w:szCs w:val="22"/>
        </w:rPr>
        <w:t xml:space="preserve">myNKY </w:t>
      </w:r>
      <w:r w:rsidRPr="00613C37">
        <w:rPr>
          <w:sz w:val="22"/>
          <w:szCs w:val="22"/>
        </w:rPr>
        <w:t xml:space="preserve">Nano Grant </w:t>
      </w:r>
      <w:r w:rsidR="00D33F03">
        <w:rPr>
          <w:sz w:val="22"/>
          <w:szCs w:val="22"/>
        </w:rPr>
        <w:t xml:space="preserve">Pilot </w:t>
      </w:r>
      <w:r w:rsidRPr="00613C37">
        <w:rPr>
          <w:sz w:val="22"/>
          <w:szCs w:val="22"/>
        </w:rPr>
        <w:t>Program will allow for experimentation and exploration of cre</w:t>
      </w:r>
      <w:r w:rsidR="00D33F03">
        <w:rPr>
          <w:sz w:val="22"/>
          <w:szCs w:val="22"/>
        </w:rPr>
        <w:t>ative ways to build communit</w:t>
      </w:r>
      <w:r w:rsidR="00ED6FFD">
        <w:rPr>
          <w:sz w:val="22"/>
          <w:szCs w:val="22"/>
        </w:rPr>
        <w:t>y.  The pilot program began</w:t>
      </w:r>
      <w:r w:rsidR="00D33F03">
        <w:rPr>
          <w:sz w:val="22"/>
          <w:szCs w:val="22"/>
        </w:rPr>
        <w:t xml:space="preserve"> in three different communities: one urban (Dayton, KY), one suburban (Florence), and one rural (Pendleton County), </w:t>
      </w:r>
      <w:r w:rsidR="00ED6FFD">
        <w:rPr>
          <w:sz w:val="22"/>
          <w:szCs w:val="22"/>
        </w:rPr>
        <w:t>and is adding three more in 2017.</w:t>
      </w:r>
      <w:r w:rsidR="00D33F03">
        <w:rPr>
          <w:sz w:val="22"/>
          <w:szCs w:val="22"/>
        </w:rPr>
        <w:t xml:space="preserve"> </w:t>
      </w:r>
    </w:p>
    <w:p w14:paraId="6C59011B" w14:textId="77777777" w:rsidR="00D33F03" w:rsidRPr="00613C37" w:rsidRDefault="00D33F03" w:rsidP="00BA67C5">
      <w:pPr>
        <w:tabs>
          <w:tab w:val="left" w:pos="0"/>
        </w:tabs>
        <w:rPr>
          <w:sz w:val="22"/>
          <w:szCs w:val="22"/>
        </w:rPr>
      </w:pPr>
    </w:p>
    <w:p w14:paraId="0F2CC27B" w14:textId="7ECA5032" w:rsidR="00C34F30" w:rsidRPr="00613C37" w:rsidRDefault="00C34F30" w:rsidP="00BA67C5">
      <w:pPr>
        <w:tabs>
          <w:tab w:val="left" w:pos="0"/>
        </w:tabs>
        <w:rPr>
          <w:sz w:val="22"/>
          <w:szCs w:val="22"/>
        </w:rPr>
      </w:pPr>
      <w:r w:rsidRPr="00613C37">
        <w:rPr>
          <w:sz w:val="22"/>
          <w:szCs w:val="22"/>
        </w:rPr>
        <w:t xml:space="preserve">Funding will be available </w:t>
      </w:r>
      <w:r w:rsidR="00ED6FFD">
        <w:rPr>
          <w:sz w:val="22"/>
          <w:szCs w:val="22"/>
        </w:rPr>
        <w:t>in Summer 2017</w:t>
      </w:r>
      <w:r w:rsidR="00D33F03">
        <w:rPr>
          <w:sz w:val="22"/>
          <w:szCs w:val="22"/>
        </w:rPr>
        <w:t xml:space="preserve"> in </w:t>
      </w:r>
      <w:r w:rsidR="00ED6FFD">
        <w:rPr>
          <w:sz w:val="22"/>
          <w:szCs w:val="22"/>
        </w:rPr>
        <w:t>three funding windows, depending upon the community for which you are applying.</w:t>
      </w:r>
      <w:r w:rsidR="00D33F03">
        <w:rPr>
          <w:sz w:val="22"/>
          <w:szCs w:val="22"/>
        </w:rPr>
        <w:t xml:space="preserve"> </w:t>
      </w:r>
    </w:p>
    <w:p w14:paraId="7648071A" w14:textId="77777777" w:rsidR="00E13AF7" w:rsidRDefault="00E13AF7" w:rsidP="00BA67C5">
      <w:pPr>
        <w:tabs>
          <w:tab w:val="left" w:pos="0"/>
        </w:tabs>
        <w:rPr>
          <w:rFonts w:ascii="Stencil" w:hAnsi="Stencil"/>
        </w:rPr>
      </w:pPr>
    </w:p>
    <w:p w14:paraId="42D09823" w14:textId="77777777" w:rsidR="00BA67C5" w:rsidRPr="00B52733" w:rsidRDefault="00BA67C5" w:rsidP="00BA67C5">
      <w:pPr>
        <w:tabs>
          <w:tab w:val="left" w:pos="0"/>
        </w:tabs>
        <w:rPr>
          <w:rFonts w:asciiTheme="majorHAnsi" w:hAnsiTheme="majorHAnsi"/>
          <w:color w:val="45C3D3" w:themeColor="accent1"/>
        </w:rPr>
      </w:pPr>
      <w:r w:rsidRPr="00B52733">
        <w:rPr>
          <w:rFonts w:asciiTheme="majorHAnsi" w:hAnsiTheme="majorHAnsi"/>
          <w:color w:val="45C3D3" w:themeColor="accent1"/>
        </w:rPr>
        <w:t>Proposal Eligibility</w:t>
      </w:r>
    </w:p>
    <w:p w14:paraId="2A6FBB35" w14:textId="154947FC" w:rsidR="00BA67C5" w:rsidRPr="00613C37" w:rsidRDefault="00BA67C5" w:rsidP="00BA67C5">
      <w:pPr>
        <w:tabs>
          <w:tab w:val="left" w:pos="0"/>
        </w:tabs>
        <w:rPr>
          <w:sz w:val="22"/>
          <w:szCs w:val="22"/>
        </w:rPr>
      </w:pPr>
      <w:r w:rsidRPr="00613C37">
        <w:rPr>
          <w:sz w:val="22"/>
          <w:szCs w:val="22"/>
        </w:rPr>
        <w:t xml:space="preserve">Any individual who is a resident, student or worker </w:t>
      </w:r>
      <w:r w:rsidR="00D33F03">
        <w:rPr>
          <w:sz w:val="22"/>
          <w:szCs w:val="22"/>
        </w:rPr>
        <w:t>(works at least 15 hours/week</w:t>
      </w:r>
      <w:r w:rsidRPr="00613C37">
        <w:rPr>
          <w:sz w:val="22"/>
          <w:szCs w:val="22"/>
        </w:rPr>
        <w:t xml:space="preserve">) </w:t>
      </w:r>
      <w:r w:rsidR="00D33F03">
        <w:rPr>
          <w:sz w:val="22"/>
          <w:szCs w:val="22"/>
        </w:rPr>
        <w:t xml:space="preserve">in a pilot community </w:t>
      </w:r>
      <w:r w:rsidRPr="00613C37">
        <w:rPr>
          <w:sz w:val="22"/>
          <w:szCs w:val="22"/>
        </w:rPr>
        <w:t xml:space="preserve">is eligible to apply for a </w:t>
      </w:r>
      <w:r w:rsidR="004D2A1B">
        <w:rPr>
          <w:sz w:val="22"/>
          <w:szCs w:val="22"/>
        </w:rPr>
        <w:t xml:space="preserve">myNKY </w:t>
      </w:r>
      <w:r w:rsidRPr="00613C37">
        <w:rPr>
          <w:sz w:val="22"/>
          <w:szCs w:val="22"/>
        </w:rPr>
        <w:t>Nano Grant of</w:t>
      </w:r>
      <w:r w:rsidRPr="00613C37">
        <w:rPr>
          <w:b/>
          <w:sz w:val="22"/>
          <w:szCs w:val="22"/>
        </w:rPr>
        <w:t xml:space="preserve"> up to $250 for creative place</w:t>
      </w:r>
      <w:r w:rsidR="00ED6FFD">
        <w:rPr>
          <w:b/>
          <w:sz w:val="22"/>
          <w:szCs w:val="22"/>
        </w:rPr>
        <w:t>-</w:t>
      </w:r>
      <w:r w:rsidRPr="00613C37">
        <w:rPr>
          <w:b/>
          <w:sz w:val="22"/>
          <w:szCs w:val="22"/>
        </w:rPr>
        <w:t>making projects or activities</w:t>
      </w:r>
      <w:r w:rsidRPr="00613C37">
        <w:rPr>
          <w:sz w:val="22"/>
          <w:szCs w:val="22"/>
        </w:rPr>
        <w:t xml:space="preserve">. </w:t>
      </w:r>
      <w:r w:rsidR="00E13AF7" w:rsidRPr="00613C37">
        <w:rPr>
          <w:sz w:val="22"/>
          <w:szCs w:val="22"/>
        </w:rPr>
        <w:t xml:space="preserve"> </w:t>
      </w:r>
      <w:r w:rsidRPr="00613C37">
        <w:rPr>
          <w:sz w:val="22"/>
          <w:szCs w:val="22"/>
        </w:rPr>
        <w:t>Creative place</w:t>
      </w:r>
      <w:r w:rsidR="00ED6FFD">
        <w:rPr>
          <w:sz w:val="22"/>
          <w:szCs w:val="22"/>
        </w:rPr>
        <w:t>-</w:t>
      </w:r>
      <w:r w:rsidRPr="00613C37">
        <w:rPr>
          <w:sz w:val="22"/>
          <w:szCs w:val="22"/>
        </w:rPr>
        <w:t>making is defined as any artistic or creative effort to make your neigh</w:t>
      </w:r>
      <w:r w:rsidR="00C34F30" w:rsidRPr="00613C37">
        <w:rPr>
          <w:sz w:val="22"/>
          <w:szCs w:val="22"/>
        </w:rPr>
        <w:t>borhood or community stronger.</w:t>
      </w:r>
      <w:r w:rsidR="00A37F2F" w:rsidRPr="00613C37">
        <w:rPr>
          <w:sz w:val="22"/>
          <w:szCs w:val="22"/>
        </w:rPr>
        <w:t xml:space="preserve"> </w:t>
      </w:r>
      <w:r w:rsidR="00C34F30" w:rsidRPr="00613C37">
        <w:rPr>
          <w:sz w:val="22"/>
          <w:szCs w:val="22"/>
        </w:rPr>
        <w:t xml:space="preserve"> If you are a youth applicant,</w:t>
      </w:r>
      <w:r w:rsidRPr="00613C37">
        <w:rPr>
          <w:sz w:val="22"/>
          <w:szCs w:val="22"/>
        </w:rPr>
        <w:t xml:space="preserve"> under the age of 18</w:t>
      </w:r>
      <w:r w:rsidR="00C34F30" w:rsidRPr="00613C37">
        <w:rPr>
          <w:sz w:val="22"/>
          <w:szCs w:val="22"/>
        </w:rPr>
        <w:t>, you</w:t>
      </w:r>
      <w:r w:rsidRPr="00613C37">
        <w:rPr>
          <w:sz w:val="22"/>
          <w:szCs w:val="22"/>
        </w:rPr>
        <w:t xml:space="preserve"> must</w:t>
      </w:r>
      <w:r w:rsidR="00C34F30" w:rsidRPr="00613C37">
        <w:rPr>
          <w:sz w:val="22"/>
          <w:szCs w:val="22"/>
        </w:rPr>
        <w:t xml:space="preserve"> live in </w:t>
      </w:r>
      <w:r w:rsidR="00D33F03">
        <w:rPr>
          <w:sz w:val="22"/>
          <w:szCs w:val="22"/>
        </w:rPr>
        <w:t>a pilot community</w:t>
      </w:r>
      <w:r w:rsidR="00C34F30" w:rsidRPr="00613C37">
        <w:rPr>
          <w:sz w:val="22"/>
          <w:szCs w:val="22"/>
        </w:rPr>
        <w:t xml:space="preserve"> and</w:t>
      </w:r>
      <w:r w:rsidRPr="00613C37">
        <w:rPr>
          <w:sz w:val="22"/>
          <w:szCs w:val="22"/>
        </w:rPr>
        <w:t xml:space="preserve"> have a consent form signed by </w:t>
      </w:r>
      <w:r w:rsidR="006644A0" w:rsidRPr="00613C37">
        <w:rPr>
          <w:sz w:val="22"/>
          <w:szCs w:val="22"/>
        </w:rPr>
        <w:t>your</w:t>
      </w:r>
      <w:r w:rsidRPr="00613C37">
        <w:rPr>
          <w:sz w:val="22"/>
          <w:szCs w:val="22"/>
        </w:rPr>
        <w:t xml:space="preserve"> parent/legal guardian. </w:t>
      </w:r>
    </w:p>
    <w:p w14:paraId="2EF3884F" w14:textId="77777777" w:rsidR="00E13AF7" w:rsidRDefault="00E13AF7" w:rsidP="00BA67C5">
      <w:pPr>
        <w:tabs>
          <w:tab w:val="left" w:pos="0"/>
        </w:tabs>
        <w:rPr>
          <w:rFonts w:ascii="Stencil" w:hAnsi="Stencil"/>
        </w:rPr>
      </w:pPr>
    </w:p>
    <w:p w14:paraId="576A0BDA" w14:textId="77777777" w:rsidR="00BA67C5" w:rsidRPr="00B52733" w:rsidRDefault="00BA67C5" w:rsidP="00BA67C5">
      <w:pPr>
        <w:tabs>
          <w:tab w:val="left" w:pos="0"/>
        </w:tabs>
        <w:rPr>
          <w:rFonts w:asciiTheme="majorHAnsi" w:hAnsiTheme="majorHAnsi"/>
          <w:color w:val="45C3D3" w:themeColor="accent1"/>
        </w:rPr>
      </w:pPr>
      <w:r w:rsidRPr="00B52733">
        <w:rPr>
          <w:rFonts w:asciiTheme="majorHAnsi" w:hAnsiTheme="majorHAnsi"/>
          <w:color w:val="45C3D3" w:themeColor="accent1"/>
        </w:rPr>
        <w:t>Project Eligibility</w:t>
      </w:r>
    </w:p>
    <w:p w14:paraId="0CE4ADC0" w14:textId="6846463B" w:rsidR="00750B40" w:rsidRDefault="00ED6FFD" w:rsidP="00C148B7">
      <w:pPr>
        <w:tabs>
          <w:tab w:val="left" w:pos="0"/>
        </w:tabs>
        <w:rPr>
          <w:rFonts w:asciiTheme="majorHAnsi" w:hAnsiTheme="majorHAnsi"/>
          <w:sz w:val="22"/>
          <w:szCs w:val="22"/>
        </w:rPr>
      </w:pPr>
      <w:r>
        <w:rPr>
          <w:sz w:val="22"/>
          <w:szCs w:val="22"/>
        </w:rPr>
        <w:t>The Catalytic Fund</w:t>
      </w:r>
      <w:r w:rsidR="00D33F03">
        <w:rPr>
          <w:sz w:val="22"/>
          <w:szCs w:val="22"/>
        </w:rPr>
        <w:t xml:space="preserve"> and </w:t>
      </w:r>
      <w:r w:rsidR="00BA67C5" w:rsidRPr="00B52733">
        <w:rPr>
          <w:sz w:val="22"/>
          <w:szCs w:val="22"/>
        </w:rPr>
        <w:t>The C</w:t>
      </w:r>
      <w:r w:rsidR="00D33F03">
        <w:rPr>
          <w:sz w:val="22"/>
          <w:szCs w:val="22"/>
        </w:rPr>
        <w:t>enter for Great Neighborhoods are</w:t>
      </w:r>
      <w:r w:rsidR="00BA67C5" w:rsidRPr="00B52733">
        <w:rPr>
          <w:sz w:val="22"/>
          <w:szCs w:val="22"/>
        </w:rPr>
        <w:t xml:space="preserve"> seeking creative projects that bring </w:t>
      </w:r>
      <w:r w:rsidR="00D33F03">
        <w:rPr>
          <w:sz w:val="22"/>
          <w:szCs w:val="22"/>
        </w:rPr>
        <w:t>Northern Kentuckians</w:t>
      </w:r>
      <w:r w:rsidR="00BA67C5" w:rsidRPr="00B52733">
        <w:rPr>
          <w:sz w:val="22"/>
          <w:szCs w:val="22"/>
        </w:rPr>
        <w:t xml:space="preserve"> together, build a sense of </w:t>
      </w:r>
      <w:r w:rsidR="00C34F30" w:rsidRPr="00B52733">
        <w:rPr>
          <w:sz w:val="22"/>
          <w:szCs w:val="22"/>
        </w:rPr>
        <w:t>community, celebrate</w:t>
      </w:r>
      <w:r w:rsidR="00BA67C5" w:rsidRPr="00B52733">
        <w:rPr>
          <w:sz w:val="22"/>
          <w:szCs w:val="22"/>
        </w:rPr>
        <w:t xml:space="preserve"> our differences</w:t>
      </w:r>
      <w:r w:rsidR="005263A6" w:rsidRPr="00B52733">
        <w:rPr>
          <w:sz w:val="22"/>
          <w:szCs w:val="22"/>
        </w:rPr>
        <w:t>,</w:t>
      </w:r>
      <w:r w:rsidR="00BA67C5" w:rsidRPr="00B52733">
        <w:rPr>
          <w:sz w:val="22"/>
          <w:szCs w:val="22"/>
        </w:rPr>
        <w:t xml:space="preserve"> and foster community pride.  </w:t>
      </w:r>
      <w:r w:rsidR="00E13AF7" w:rsidRPr="00B52733">
        <w:rPr>
          <w:sz w:val="22"/>
          <w:szCs w:val="22"/>
        </w:rPr>
        <w:t xml:space="preserve">Every project should contain at least one accessible element that is free to the public.  </w:t>
      </w:r>
      <w:r w:rsidR="00BA67C5" w:rsidRPr="00B52733">
        <w:rPr>
          <w:sz w:val="22"/>
          <w:szCs w:val="22"/>
        </w:rPr>
        <w:t xml:space="preserve">Eligible projects </w:t>
      </w:r>
      <w:r w:rsidR="00C34F30" w:rsidRPr="00B52733">
        <w:rPr>
          <w:sz w:val="22"/>
          <w:szCs w:val="22"/>
        </w:rPr>
        <w:t>should</w:t>
      </w:r>
      <w:r w:rsidR="00BA67C5" w:rsidRPr="00B52733">
        <w:rPr>
          <w:sz w:val="22"/>
          <w:szCs w:val="22"/>
        </w:rPr>
        <w:t xml:space="preserve"> not exclude groups of people socially </w:t>
      </w:r>
      <w:r w:rsidR="005263A6" w:rsidRPr="00B52733">
        <w:rPr>
          <w:sz w:val="22"/>
          <w:szCs w:val="22"/>
        </w:rPr>
        <w:t>or</w:t>
      </w:r>
      <w:r w:rsidR="00BA67C5" w:rsidRPr="00B52733">
        <w:rPr>
          <w:sz w:val="22"/>
          <w:szCs w:val="22"/>
        </w:rPr>
        <w:t xml:space="preserve"> politically</w:t>
      </w:r>
      <w:r w:rsidR="00D33F03">
        <w:rPr>
          <w:sz w:val="22"/>
          <w:szCs w:val="22"/>
        </w:rPr>
        <w:t xml:space="preserve"> and should embrace </w:t>
      </w:r>
      <w:r>
        <w:rPr>
          <w:sz w:val="22"/>
          <w:szCs w:val="22"/>
        </w:rPr>
        <w:t>myNKY’s</w:t>
      </w:r>
      <w:r w:rsidR="00D33F03">
        <w:rPr>
          <w:sz w:val="22"/>
          <w:szCs w:val="22"/>
        </w:rPr>
        <w:t xml:space="preserve"> values of inclusion (learn more at SkywardNKY.org). </w:t>
      </w:r>
      <w:r w:rsidR="005263A6" w:rsidRPr="00B52733">
        <w:rPr>
          <w:sz w:val="22"/>
          <w:szCs w:val="22"/>
        </w:rPr>
        <w:t>Additionally, your project budget should specify how you plan to spend the money awarded.</w:t>
      </w:r>
      <w:r w:rsidR="00E13AF7" w:rsidRPr="00B52733">
        <w:rPr>
          <w:sz w:val="22"/>
          <w:szCs w:val="22"/>
        </w:rPr>
        <w:t xml:space="preserve">  </w:t>
      </w:r>
      <w:r w:rsidR="00A37F2F" w:rsidRPr="00B52733">
        <w:rPr>
          <w:sz w:val="22"/>
          <w:szCs w:val="22"/>
        </w:rPr>
        <w:t>Funding cannot be used for projects that are already completed or partially</w:t>
      </w:r>
      <w:r w:rsidR="00A37F2F">
        <w:rPr>
          <w:rFonts w:asciiTheme="majorHAnsi" w:hAnsiTheme="majorHAnsi"/>
          <w:sz w:val="22"/>
          <w:szCs w:val="22"/>
        </w:rPr>
        <w:t xml:space="preserve"> </w:t>
      </w:r>
      <w:r w:rsidR="00A37F2F" w:rsidRPr="00B52733">
        <w:rPr>
          <w:sz w:val="22"/>
          <w:szCs w:val="22"/>
        </w:rPr>
        <w:t xml:space="preserve">underway.  </w:t>
      </w:r>
      <w:r w:rsidR="005263A6" w:rsidRPr="00B52733">
        <w:rPr>
          <w:sz w:val="22"/>
          <w:szCs w:val="22"/>
        </w:rPr>
        <w:t xml:space="preserve"> All projects should be completed within three months of receiving funding.</w:t>
      </w:r>
      <w:r w:rsidR="005263A6" w:rsidRPr="00C148B7">
        <w:rPr>
          <w:rFonts w:asciiTheme="majorHAnsi" w:hAnsiTheme="majorHAnsi"/>
          <w:sz w:val="22"/>
          <w:szCs w:val="22"/>
        </w:rPr>
        <w:t xml:space="preserve">  </w:t>
      </w:r>
    </w:p>
    <w:p w14:paraId="36A13D92" w14:textId="77777777" w:rsidR="00701F37" w:rsidRDefault="00701F37" w:rsidP="00BA67C5">
      <w:pPr>
        <w:rPr>
          <w:rFonts w:asciiTheme="majorHAnsi" w:hAnsiTheme="majorHAnsi"/>
          <w:color w:val="45C3D3" w:themeColor="accent1"/>
        </w:rPr>
      </w:pPr>
    </w:p>
    <w:p w14:paraId="2050F290" w14:textId="4BBBFA4C" w:rsidR="00BA67C5" w:rsidRPr="00B52733" w:rsidRDefault="00BA67C5" w:rsidP="00BA67C5">
      <w:pPr>
        <w:rPr>
          <w:rFonts w:asciiTheme="majorHAnsi" w:hAnsiTheme="majorHAnsi"/>
          <w:color w:val="45C3D3" w:themeColor="accent1"/>
        </w:rPr>
      </w:pPr>
      <w:r w:rsidRPr="00B52733">
        <w:rPr>
          <w:rFonts w:asciiTheme="majorHAnsi" w:hAnsiTheme="majorHAnsi"/>
          <w:color w:val="45C3D3" w:themeColor="accent1"/>
        </w:rPr>
        <w:t xml:space="preserve">Funding Criteria </w:t>
      </w:r>
    </w:p>
    <w:p w14:paraId="5C763BE7" w14:textId="74CB3EA6" w:rsidR="00BA67C5" w:rsidRPr="00B52733" w:rsidRDefault="00BA67C5" w:rsidP="00BA67C5">
      <w:pPr>
        <w:rPr>
          <w:sz w:val="22"/>
          <w:szCs w:val="22"/>
        </w:rPr>
      </w:pPr>
      <w:r w:rsidRPr="00B52733">
        <w:rPr>
          <w:sz w:val="22"/>
          <w:szCs w:val="22"/>
        </w:rPr>
        <w:t xml:space="preserve">In general, projects that address multiple points of the criteria will </w:t>
      </w:r>
      <w:r w:rsidR="006644A0" w:rsidRPr="00B52733">
        <w:rPr>
          <w:sz w:val="22"/>
          <w:szCs w:val="22"/>
        </w:rPr>
        <w:t>be the strongest candidates for funding</w:t>
      </w:r>
      <w:r w:rsidRPr="00B52733">
        <w:rPr>
          <w:sz w:val="22"/>
          <w:szCs w:val="22"/>
        </w:rPr>
        <w:t>. In addition, projects should be well-planned, feasible, and able to be completed within three months of approval.</w:t>
      </w:r>
    </w:p>
    <w:p w14:paraId="3EE4F299" w14:textId="2A385721" w:rsidR="00BA67C5" w:rsidRPr="00B52733" w:rsidRDefault="00BA67C5" w:rsidP="00BA67C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B52733">
        <w:rPr>
          <w:rFonts w:asciiTheme="minorHAnsi" w:hAnsiTheme="minorHAnsi"/>
        </w:rPr>
        <w:t>The applicant is a resident, student or worker (works at le</w:t>
      </w:r>
      <w:r w:rsidR="00D33F03">
        <w:rPr>
          <w:rFonts w:asciiTheme="minorHAnsi" w:hAnsiTheme="minorHAnsi"/>
        </w:rPr>
        <w:t>ast 15 hours/week</w:t>
      </w:r>
      <w:r w:rsidR="006644A0" w:rsidRPr="00B52733">
        <w:rPr>
          <w:rFonts w:asciiTheme="minorHAnsi" w:hAnsiTheme="minorHAnsi"/>
        </w:rPr>
        <w:t>)</w:t>
      </w:r>
      <w:r w:rsidR="00D33F03">
        <w:rPr>
          <w:rFonts w:asciiTheme="minorHAnsi" w:hAnsiTheme="minorHAnsi"/>
        </w:rPr>
        <w:t xml:space="preserve"> in a program community (Dayton, Florence or Pendleton County, Kentucky</w:t>
      </w:r>
      <w:r w:rsidR="00ED6FFD">
        <w:rPr>
          <w:rFonts w:asciiTheme="minorHAnsi" w:hAnsiTheme="minorHAnsi"/>
        </w:rPr>
        <w:t xml:space="preserve"> and three others as yet to be named</w:t>
      </w:r>
      <w:r w:rsidR="00D33F03">
        <w:rPr>
          <w:rFonts w:asciiTheme="minorHAnsi" w:hAnsiTheme="minorHAnsi"/>
        </w:rPr>
        <w:t>)</w:t>
      </w:r>
      <w:r w:rsidR="006644A0" w:rsidRPr="00B52733">
        <w:rPr>
          <w:rFonts w:asciiTheme="minorHAnsi" w:hAnsiTheme="minorHAnsi"/>
        </w:rPr>
        <w:t>.</w:t>
      </w:r>
    </w:p>
    <w:p w14:paraId="77740AE8" w14:textId="0E9BB87F" w:rsidR="00E13AF7" w:rsidRPr="00B52733" w:rsidRDefault="00E13AF7" w:rsidP="00BA67C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B52733">
        <w:rPr>
          <w:rFonts w:asciiTheme="minorHAnsi" w:hAnsiTheme="minorHAnsi"/>
        </w:rPr>
        <w:t xml:space="preserve">Project funding </w:t>
      </w:r>
      <w:r w:rsidR="00A37F2F" w:rsidRPr="00B52733">
        <w:rPr>
          <w:rFonts w:asciiTheme="minorHAnsi" w:hAnsiTheme="minorHAnsi"/>
        </w:rPr>
        <w:t>is not</w:t>
      </w:r>
      <w:r w:rsidRPr="00B52733">
        <w:rPr>
          <w:rFonts w:asciiTheme="minorHAnsi" w:hAnsiTheme="minorHAnsi"/>
        </w:rPr>
        <w:t xml:space="preserve"> be</w:t>
      </w:r>
      <w:r w:rsidR="00A37F2F" w:rsidRPr="00B52733">
        <w:rPr>
          <w:rFonts w:asciiTheme="minorHAnsi" w:hAnsiTheme="minorHAnsi"/>
        </w:rPr>
        <w:t>ing</w:t>
      </w:r>
      <w:r w:rsidRPr="00B52733">
        <w:rPr>
          <w:rFonts w:asciiTheme="minorHAnsi" w:hAnsiTheme="minorHAnsi"/>
        </w:rPr>
        <w:t xml:space="preserve"> used </w:t>
      </w:r>
      <w:r w:rsidR="00A37F2F" w:rsidRPr="00B52733">
        <w:rPr>
          <w:rFonts w:asciiTheme="minorHAnsi" w:hAnsiTheme="minorHAnsi"/>
        </w:rPr>
        <w:t>for projects that are already completed or partially underway.</w:t>
      </w:r>
    </w:p>
    <w:p w14:paraId="37ECCD81" w14:textId="77777777" w:rsidR="00BA67C5" w:rsidRPr="00B52733" w:rsidRDefault="00BA67C5" w:rsidP="00BA67C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B52733">
        <w:rPr>
          <w:rFonts w:asciiTheme="minorHAnsi" w:hAnsiTheme="minorHAnsi"/>
        </w:rPr>
        <w:t>The project benefits the community.</w:t>
      </w:r>
    </w:p>
    <w:p w14:paraId="5DD4FAAD" w14:textId="7F677AF5" w:rsidR="00750B40" w:rsidRPr="00B52733" w:rsidRDefault="00944D69" w:rsidP="00750B4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B52733">
        <w:rPr>
          <w:rFonts w:asciiTheme="minorHAnsi" w:hAnsiTheme="minorHAnsi"/>
        </w:rPr>
        <w:t>The project b</w:t>
      </w:r>
      <w:r w:rsidR="00BA67C5" w:rsidRPr="00B52733">
        <w:rPr>
          <w:rFonts w:asciiTheme="minorHAnsi" w:hAnsiTheme="minorHAnsi"/>
        </w:rPr>
        <w:t>ring</w:t>
      </w:r>
      <w:r w:rsidRPr="00B52733">
        <w:rPr>
          <w:rFonts w:asciiTheme="minorHAnsi" w:hAnsiTheme="minorHAnsi"/>
        </w:rPr>
        <w:t>s</w:t>
      </w:r>
      <w:r w:rsidR="00BA67C5" w:rsidRPr="00B52733">
        <w:rPr>
          <w:rFonts w:asciiTheme="minorHAnsi" w:hAnsiTheme="minorHAnsi"/>
        </w:rPr>
        <w:t xml:space="preserve"> </w:t>
      </w:r>
      <w:r w:rsidR="00D33F03">
        <w:rPr>
          <w:rFonts w:asciiTheme="minorHAnsi" w:hAnsiTheme="minorHAnsi"/>
        </w:rPr>
        <w:t>Northern Kentuckians</w:t>
      </w:r>
      <w:r w:rsidR="00BA67C5" w:rsidRPr="00B52733">
        <w:rPr>
          <w:rFonts w:asciiTheme="minorHAnsi" w:hAnsiTheme="minorHAnsi"/>
        </w:rPr>
        <w:t xml:space="preserve"> together, build</w:t>
      </w:r>
      <w:r w:rsidRPr="00B52733">
        <w:rPr>
          <w:rFonts w:asciiTheme="minorHAnsi" w:hAnsiTheme="minorHAnsi"/>
        </w:rPr>
        <w:t>s</w:t>
      </w:r>
      <w:r w:rsidR="00BA67C5" w:rsidRPr="00B52733">
        <w:rPr>
          <w:rFonts w:asciiTheme="minorHAnsi" w:hAnsiTheme="minorHAnsi"/>
        </w:rPr>
        <w:t xml:space="preserve"> a sense of community, celebrates our differences and</w:t>
      </w:r>
      <w:r w:rsidRPr="00B52733">
        <w:rPr>
          <w:rFonts w:asciiTheme="minorHAnsi" w:hAnsiTheme="minorHAnsi"/>
        </w:rPr>
        <w:t>/or</w:t>
      </w:r>
      <w:r w:rsidR="00BA67C5" w:rsidRPr="00B52733">
        <w:rPr>
          <w:rFonts w:asciiTheme="minorHAnsi" w:hAnsiTheme="minorHAnsi"/>
        </w:rPr>
        <w:t xml:space="preserve"> foster</w:t>
      </w:r>
      <w:r w:rsidRPr="00B52733">
        <w:rPr>
          <w:rFonts w:asciiTheme="minorHAnsi" w:hAnsiTheme="minorHAnsi"/>
        </w:rPr>
        <w:t>s</w:t>
      </w:r>
      <w:r w:rsidR="00BA67C5" w:rsidRPr="00B52733">
        <w:rPr>
          <w:rFonts w:asciiTheme="minorHAnsi" w:hAnsiTheme="minorHAnsi"/>
        </w:rPr>
        <w:t xml:space="preserve"> community pride</w:t>
      </w:r>
      <w:r w:rsidRPr="00B52733">
        <w:rPr>
          <w:rFonts w:asciiTheme="minorHAnsi" w:hAnsiTheme="minorHAnsi"/>
        </w:rPr>
        <w:t xml:space="preserve"> in a creative way.</w:t>
      </w:r>
      <w:r w:rsidR="00BA67C5" w:rsidRPr="00B52733">
        <w:rPr>
          <w:rFonts w:asciiTheme="minorHAnsi" w:hAnsiTheme="minorHAnsi"/>
        </w:rPr>
        <w:t xml:space="preserve">  </w:t>
      </w:r>
    </w:p>
    <w:p w14:paraId="2838EE98" w14:textId="7D47D8F9" w:rsidR="00C93C9B" w:rsidRPr="00B52733" w:rsidRDefault="00C148B7" w:rsidP="00750B4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B52733">
        <w:rPr>
          <w:rFonts w:asciiTheme="minorHAnsi" w:hAnsiTheme="minorHAnsi"/>
        </w:rPr>
        <w:t>The project</w:t>
      </w:r>
      <w:r w:rsidR="00C93C9B" w:rsidRPr="00B52733">
        <w:rPr>
          <w:rFonts w:asciiTheme="minorHAnsi" w:hAnsiTheme="minorHAnsi"/>
        </w:rPr>
        <w:t xml:space="preserve"> is new and innovative.</w:t>
      </w:r>
    </w:p>
    <w:p w14:paraId="700946F1" w14:textId="71C72123" w:rsidR="00E13AF7" w:rsidRPr="00B52733" w:rsidRDefault="00C148B7" w:rsidP="00E13AF7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B52733">
        <w:rPr>
          <w:rFonts w:asciiTheme="minorHAnsi" w:hAnsiTheme="minorHAnsi"/>
        </w:rPr>
        <w:t>The project includes a free, publicly accessible element.</w:t>
      </w:r>
    </w:p>
    <w:p w14:paraId="177924D3" w14:textId="77777777" w:rsidR="00BA67C5" w:rsidRPr="00B52733" w:rsidRDefault="00BA67C5" w:rsidP="00BA67C5">
      <w:pPr>
        <w:rPr>
          <w:rFonts w:asciiTheme="majorHAnsi" w:hAnsiTheme="majorHAnsi"/>
          <w:color w:val="45C3D3" w:themeColor="accent1"/>
        </w:rPr>
      </w:pPr>
      <w:r w:rsidRPr="00B52733">
        <w:rPr>
          <w:rFonts w:asciiTheme="majorHAnsi" w:hAnsiTheme="majorHAnsi"/>
          <w:color w:val="45C3D3" w:themeColor="accent1"/>
        </w:rPr>
        <w:t>Funding Decisions</w:t>
      </w:r>
    </w:p>
    <w:p w14:paraId="131BDE67" w14:textId="55308533" w:rsidR="00BA67C5" w:rsidRPr="00B52733" w:rsidRDefault="00BA67C5" w:rsidP="00BA67C5">
      <w:pPr>
        <w:rPr>
          <w:b/>
          <w:sz w:val="22"/>
          <w:szCs w:val="22"/>
        </w:rPr>
      </w:pPr>
      <w:r w:rsidRPr="00B52733">
        <w:rPr>
          <w:sz w:val="22"/>
          <w:szCs w:val="22"/>
        </w:rPr>
        <w:t>Grant decisions are made through a staff review process.  Staff will consider</w:t>
      </w:r>
      <w:r w:rsidR="00944D69" w:rsidRPr="00B52733">
        <w:rPr>
          <w:sz w:val="22"/>
          <w:szCs w:val="22"/>
        </w:rPr>
        <w:t xml:space="preserve"> the</w:t>
      </w:r>
      <w:r w:rsidRPr="00B52733">
        <w:rPr>
          <w:sz w:val="22"/>
          <w:szCs w:val="22"/>
        </w:rPr>
        <w:t xml:space="preserve"> funding criteria stated above.  Staff will not take part in the review process if the applicant is family by blood, marriage or</w:t>
      </w:r>
      <w:r w:rsidR="00944D69" w:rsidRPr="00B52733">
        <w:rPr>
          <w:sz w:val="22"/>
          <w:szCs w:val="22"/>
        </w:rPr>
        <w:t xml:space="preserve"> adoption; a business associate</w:t>
      </w:r>
      <w:r w:rsidRPr="00B52733">
        <w:rPr>
          <w:sz w:val="22"/>
          <w:szCs w:val="22"/>
        </w:rPr>
        <w:t xml:space="preserve"> or someone who they have a financial interest in; or whose existing personal relationship precludes an objective review.  </w:t>
      </w:r>
      <w:r w:rsidR="006644A0" w:rsidRPr="00B52733">
        <w:rPr>
          <w:sz w:val="22"/>
          <w:szCs w:val="22"/>
        </w:rPr>
        <w:t>Staff</w:t>
      </w:r>
      <w:r w:rsidRPr="00B52733">
        <w:rPr>
          <w:sz w:val="22"/>
          <w:szCs w:val="22"/>
        </w:rPr>
        <w:t xml:space="preserve"> may elect to fund a project in full, or may choose to only fund a portion of the proposed project.  </w:t>
      </w:r>
      <w:r w:rsidR="00C148B7" w:rsidRPr="00B52733">
        <w:rPr>
          <w:b/>
          <w:sz w:val="22"/>
          <w:szCs w:val="22"/>
        </w:rPr>
        <w:t>All applicant</w:t>
      </w:r>
      <w:r w:rsidR="00E13AF7" w:rsidRPr="00B52733">
        <w:rPr>
          <w:b/>
          <w:sz w:val="22"/>
          <w:szCs w:val="22"/>
        </w:rPr>
        <w:t>s</w:t>
      </w:r>
      <w:r w:rsidRPr="00B52733">
        <w:rPr>
          <w:b/>
          <w:sz w:val="22"/>
          <w:szCs w:val="22"/>
        </w:rPr>
        <w:t xml:space="preserve"> will receive notification </w:t>
      </w:r>
      <w:r w:rsidR="00944D69" w:rsidRPr="00B52733">
        <w:rPr>
          <w:b/>
          <w:sz w:val="22"/>
          <w:szCs w:val="22"/>
        </w:rPr>
        <w:t xml:space="preserve">of funding decisions within 10 days </w:t>
      </w:r>
      <w:r w:rsidR="0014034D">
        <w:rPr>
          <w:b/>
          <w:sz w:val="22"/>
          <w:szCs w:val="22"/>
        </w:rPr>
        <w:t>after</w:t>
      </w:r>
      <w:r w:rsidR="00944D69" w:rsidRPr="00B52733">
        <w:rPr>
          <w:b/>
          <w:sz w:val="22"/>
          <w:szCs w:val="22"/>
        </w:rPr>
        <w:t xml:space="preserve"> application </w:t>
      </w:r>
      <w:r w:rsidR="0014034D">
        <w:rPr>
          <w:b/>
          <w:sz w:val="22"/>
          <w:szCs w:val="22"/>
        </w:rPr>
        <w:t>deadline</w:t>
      </w:r>
      <w:r w:rsidR="00944D69" w:rsidRPr="00B52733">
        <w:rPr>
          <w:b/>
          <w:sz w:val="22"/>
          <w:szCs w:val="22"/>
        </w:rPr>
        <w:t>.</w:t>
      </w:r>
      <w:r w:rsidR="00944D69" w:rsidRPr="00B52733">
        <w:rPr>
          <w:sz w:val="22"/>
          <w:szCs w:val="22"/>
        </w:rPr>
        <w:t xml:space="preserve">  </w:t>
      </w:r>
    </w:p>
    <w:p w14:paraId="4FC102CF" w14:textId="77777777" w:rsidR="00E13AF7" w:rsidRDefault="00E13AF7" w:rsidP="00BA67C5">
      <w:pPr>
        <w:tabs>
          <w:tab w:val="left" w:pos="0"/>
        </w:tabs>
        <w:rPr>
          <w:rFonts w:ascii="Stencil" w:hAnsi="Stencil"/>
          <w:color w:val="006666"/>
        </w:rPr>
      </w:pPr>
    </w:p>
    <w:p w14:paraId="4AF3CC17" w14:textId="77777777" w:rsidR="00750B40" w:rsidRPr="00175244" w:rsidRDefault="00750B40" w:rsidP="00BA67C5">
      <w:pPr>
        <w:tabs>
          <w:tab w:val="left" w:pos="0"/>
        </w:tabs>
        <w:rPr>
          <w:rFonts w:asciiTheme="majorHAnsi" w:hAnsiTheme="majorHAnsi"/>
          <w:color w:val="006666"/>
        </w:rPr>
      </w:pPr>
      <w:r w:rsidRPr="00175244">
        <w:rPr>
          <w:rFonts w:asciiTheme="majorHAnsi" w:hAnsiTheme="majorHAnsi"/>
          <w:color w:val="45C3D3" w:themeColor="accent1"/>
        </w:rPr>
        <w:t>Submitting your Application</w:t>
      </w:r>
    </w:p>
    <w:p w14:paraId="7B6AD94A" w14:textId="3839A3CF" w:rsidR="00434E13" w:rsidRPr="00175244" w:rsidRDefault="00750B40" w:rsidP="00750B40">
      <w:pPr>
        <w:rPr>
          <w:sz w:val="22"/>
          <w:szCs w:val="22"/>
        </w:rPr>
      </w:pPr>
      <w:r w:rsidRPr="00175244">
        <w:rPr>
          <w:sz w:val="22"/>
          <w:szCs w:val="22"/>
        </w:rPr>
        <w:t xml:space="preserve">Applications can be submitted online by visiting </w:t>
      </w:r>
      <w:hyperlink r:id="rId13" w:history="1">
        <w:r w:rsidRPr="00175244">
          <w:rPr>
            <w:rStyle w:val="Hyperlink"/>
            <w:sz w:val="22"/>
            <w:szCs w:val="22"/>
          </w:rPr>
          <w:t>www.greatneighborhoods.org</w:t>
        </w:r>
      </w:hyperlink>
      <w:r w:rsidRPr="00175244">
        <w:rPr>
          <w:sz w:val="22"/>
          <w:szCs w:val="22"/>
        </w:rPr>
        <w:t xml:space="preserve"> </w:t>
      </w:r>
      <w:r w:rsidR="00356552" w:rsidRPr="00175244">
        <w:rPr>
          <w:b/>
          <w:sz w:val="22"/>
          <w:szCs w:val="22"/>
        </w:rPr>
        <w:t xml:space="preserve">OR </w:t>
      </w:r>
      <w:hyperlink r:id="rId14" w:history="1">
        <w:r w:rsidR="00356552" w:rsidRPr="00175244">
          <w:rPr>
            <w:rStyle w:val="Hyperlink"/>
            <w:sz w:val="22"/>
            <w:szCs w:val="22"/>
          </w:rPr>
          <w:t>www.</w:t>
        </w:r>
        <w:r w:rsidR="00ED6FFD">
          <w:rPr>
            <w:rStyle w:val="Hyperlink"/>
            <w:sz w:val="22"/>
            <w:szCs w:val="22"/>
          </w:rPr>
          <w:t>theCatalyticFund</w:t>
        </w:r>
      </w:hyperlink>
      <w:r w:rsidR="00356552" w:rsidRPr="00175244">
        <w:rPr>
          <w:sz w:val="22"/>
          <w:szCs w:val="22"/>
        </w:rPr>
        <w:t xml:space="preserve"> </w:t>
      </w:r>
      <w:r w:rsidRPr="00175244">
        <w:rPr>
          <w:sz w:val="22"/>
          <w:szCs w:val="22"/>
        </w:rPr>
        <w:t>and clicking on “Apply for a Nano Grant</w:t>
      </w:r>
      <w:r w:rsidR="00356552" w:rsidRPr="00175244">
        <w:rPr>
          <w:sz w:val="22"/>
          <w:szCs w:val="22"/>
        </w:rPr>
        <w:t xml:space="preserve">.” </w:t>
      </w:r>
    </w:p>
    <w:p w14:paraId="3EF1FE3D" w14:textId="164E0FAC" w:rsidR="00750B40" w:rsidRPr="00356552" w:rsidRDefault="006644A0" w:rsidP="00750B40">
      <w:pPr>
        <w:rPr>
          <w:sz w:val="22"/>
          <w:szCs w:val="22"/>
        </w:rPr>
      </w:pPr>
      <w:r w:rsidRPr="00356552">
        <w:rPr>
          <w:sz w:val="22"/>
          <w:szCs w:val="22"/>
        </w:rPr>
        <w:t>Applicants can also email,</w:t>
      </w:r>
      <w:r w:rsidR="00750B40" w:rsidRPr="00356552">
        <w:rPr>
          <w:sz w:val="22"/>
          <w:szCs w:val="22"/>
        </w:rPr>
        <w:t xml:space="preserve"> mail</w:t>
      </w:r>
      <w:r w:rsidRPr="00356552">
        <w:rPr>
          <w:sz w:val="22"/>
          <w:szCs w:val="22"/>
        </w:rPr>
        <w:t>, or drop off</w:t>
      </w:r>
      <w:r w:rsidR="00750B40" w:rsidRPr="00356552">
        <w:rPr>
          <w:sz w:val="22"/>
          <w:szCs w:val="22"/>
        </w:rPr>
        <w:t xml:space="preserve"> their application to: </w:t>
      </w:r>
    </w:p>
    <w:p w14:paraId="4B309216" w14:textId="44B11E8D" w:rsidR="00750B40" w:rsidRPr="00356552" w:rsidRDefault="00750B40" w:rsidP="00B52733">
      <w:pPr>
        <w:jc w:val="center"/>
        <w:rPr>
          <w:sz w:val="22"/>
          <w:szCs w:val="22"/>
        </w:rPr>
      </w:pPr>
      <w:r w:rsidRPr="00356552">
        <w:rPr>
          <w:sz w:val="22"/>
          <w:szCs w:val="22"/>
        </w:rPr>
        <w:t xml:space="preserve">ATTN: Kate </w:t>
      </w:r>
      <w:r w:rsidR="00ED6FFD">
        <w:rPr>
          <w:sz w:val="22"/>
          <w:szCs w:val="22"/>
        </w:rPr>
        <w:t>Greene</w:t>
      </w:r>
    </w:p>
    <w:p w14:paraId="21613B5F" w14:textId="2A57E1CD" w:rsidR="00750B40" w:rsidRPr="00356552" w:rsidRDefault="00750B40" w:rsidP="00B52733">
      <w:pPr>
        <w:jc w:val="center"/>
        <w:rPr>
          <w:sz w:val="22"/>
          <w:szCs w:val="22"/>
        </w:rPr>
      </w:pPr>
      <w:r w:rsidRPr="00356552">
        <w:rPr>
          <w:sz w:val="22"/>
          <w:szCs w:val="22"/>
        </w:rPr>
        <w:t>Center for Great Neighborhoods</w:t>
      </w:r>
    </w:p>
    <w:p w14:paraId="2A2F7C23" w14:textId="62A81A4A" w:rsidR="00750B40" w:rsidRPr="00356552" w:rsidRDefault="00356552" w:rsidP="00B52733">
      <w:pPr>
        <w:jc w:val="center"/>
        <w:rPr>
          <w:sz w:val="22"/>
          <w:szCs w:val="22"/>
        </w:rPr>
      </w:pPr>
      <w:r w:rsidRPr="00356552">
        <w:rPr>
          <w:sz w:val="22"/>
          <w:szCs w:val="22"/>
        </w:rPr>
        <w:t>Hellmann Creative Center, 321 West 12</w:t>
      </w:r>
      <w:r w:rsidRPr="00356552">
        <w:rPr>
          <w:sz w:val="22"/>
          <w:szCs w:val="22"/>
          <w:vertAlign w:val="superscript"/>
        </w:rPr>
        <w:t>th</w:t>
      </w:r>
      <w:r w:rsidRPr="00356552">
        <w:rPr>
          <w:sz w:val="22"/>
          <w:szCs w:val="22"/>
        </w:rPr>
        <w:t xml:space="preserve"> Street</w:t>
      </w:r>
    </w:p>
    <w:p w14:paraId="68FB390E" w14:textId="598630BD" w:rsidR="00750B40" w:rsidRPr="00356552" w:rsidRDefault="00750B40" w:rsidP="00B52733">
      <w:pPr>
        <w:jc w:val="center"/>
        <w:rPr>
          <w:sz w:val="22"/>
          <w:szCs w:val="22"/>
        </w:rPr>
      </w:pPr>
      <w:r w:rsidRPr="00356552">
        <w:rPr>
          <w:sz w:val="22"/>
          <w:szCs w:val="22"/>
        </w:rPr>
        <w:t>Covington, KY 41011</w:t>
      </w:r>
    </w:p>
    <w:p w14:paraId="0B4ABE81" w14:textId="087E2E6C" w:rsidR="005263A6" w:rsidRPr="00356552" w:rsidRDefault="00B740D7" w:rsidP="00B52733">
      <w:pPr>
        <w:jc w:val="center"/>
        <w:rPr>
          <w:sz w:val="22"/>
          <w:szCs w:val="22"/>
        </w:rPr>
      </w:pPr>
      <w:hyperlink r:id="rId15" w:history="1">
        <w:r w:rsidR="005263A6" w:rsidRPr="00356552">
          <w:rPr>
            <w:rStyle w:val="Hyperlink"/>
            <w:sz w:val="22"/>
            <w:szCs w:val="22"/>
          </w:rPr>
          <w:t>kate@greatneighborhoods.org</w:t>
        </w:r>
      </w:hyperlink>
    </w:p>
    <w:p w14:paraId="18C0BEF0" w14:textId="77777777" w:rsidR="00E13AF7" w:rsidRPr="005F3379" w:rsidRDefault="00E13AF7" w:rsidP="00BA67C5">
      <w:pPr>
        <w:tabs>
          <w:tab w:val="left" w:pos="0"/>
        </w:tabs>
        <w:rPr>
          <w:rFonts w:ascii="Stencil" w:hAnsi="Stencil"/>
          <w:color w:val="006666"/>
          <w:highlight w:val="yellow"/>
        </w:rPr>
      </w:pPr>
    </w:p>
    <w:p w14:paraId="0F635C98" w14:textId="05E97A08" w:rsidR="00BA67C5" w:rsidRPr="00356552" w:rsidRDefault="00FE1061" w:rsidP="00BA67C5">
      <w:pPr>
        <w:tabs>
          <w:tab w:val="left" w:pos="0"/>
        </w:tabs>
        <w:rPr>
          <w:rFonts w:asciiTheme="majorHAnsi" w:hAnsiTheme="majorHAnsi"/>
          <w:color w:val="45C3D3" w:themeColor="accent1"/>
        </w:rPr>
      </w:pPr>
      <w:r w:rsidRPr="00356552">
        <w:rPr>
          <w:rFonts w:asciiTheme="majorHAnsi" w:hAnsiTheme="majorHAnsi"/>
          <w:color w:val="45C3D3" w:themeColor="accent1"/>
        </w:rPr>
        <w:lastRenderedPageBreak/>
        <w:t>Contact Us</w:t>
      </w:r>
    </w:p>
    <w:p w14:paraId="3666939D" w14:textId="611B5391" w:rsidR="00FE1061" w:rsidRPr="00B52733" w:rsidRDefault="00FE1061" w:rsidP="005263A6">
      <w:pPr>
        <w:tabs>
          <w:tab w:val="left" w:pos="0"/>
        </w:tabs>
        <w:rPr>
          <w:sz w:val="22"/>
          <w:szCs w:val="22"/>
        </w:rPr>
      </w:pPr>
      <w:r w:rsidRPr="00356552">
        <w:rPr>
          <w:sz w:val="22"/>
          <w:szCs w:val="22"/>
        </w:rPr>
        <w:t>If you have any questions about the Nano Grant Program</w:t>
      </w:r>
      <w:r w:rsidR="00750B40" w:rsidRPr="00356552">
        <w:rPr>
          <w:sz w:val="22"/>
          <w:szCs w:val="22"/>
        </w:rPr>
        <w:t xml:space="preserve"> or the</w:t>
      </w:r>
      <w:r w:rsidRPr="00356552">
        <w:rPr>
          <w:sz w:val="22"/>
          <w:szCs w:val="22"/>
        </w:rPr>
        <w:t xml:space="preserve"> applicatio</w:t>
      </w:r>
      <w:r w:rsidR="00ED6FFD">
        <w:rPr>
          <w:sz w:val="22"/>
          <w:szCs w:val="22"/>
        </w:rPr>
        <w:t>n process, please contact Kate Greene</w:t>
      </w:r>
      <w:r w:rsidRPr="00356552">
        <w:rPr>
          <w:sz w:val="22"/>
          <w:szCs w:val="22"/>
        </w:rPr>
        <w:t xml:space="preserve"> at 859.803.8963 or </w:t>
      </w:r>
      <w:hyperlink r:id="rId16" w:history="1">
        <w:r w:rsidRPr="00356552">
          <w:rPr>
            <w:rStyle w:val="Hyperlink"/>
            <w:sz w:val="22"/>
            <w:szCs w:val="22"/>
          </w:rPr>
          <w:t>kate@greatneighborhoods.org</w:t>
        </w:r>
      </w:hyperlink>
      <w:r w:rsidRPr="00356552">
        <w:rPr>
          <w:sz w:val="22"/>
          <w:szCs w:val="22"/>
        </w:rPr>
        <w:t>.</w:t>
      </w:r>
    </w:p>
    <w:p w14:paraId="3B281E71" w14:textId="057E1406" w:rsidR="00A512DC" w:rsidRDefault="00A512DC" w:rsidP="00BA67C5">
      <w:pPr>
        <w:tabs>
          <w:tab w:val="left" w:pos="0"/>
        </w:tabs>
        <w:rPr>
          <w:rFonts w:asciiTheme="majorHAnsi" w:hAnsiTheme="majorHAnsi"/>
        </w:rPr>
      </w:pPr>
    </w:p>
    <w:p w14:paraId="50D2D88F" w14:textId="4D49D50B" w:rsidR="00434E13" w:rsidRDefault="00434E13" w:rsidP="00BA67C5">
      <w:pPr>
        <w:tabs>
          <w:tab w:val="left" w:pos="0"/>
        </w:tabs>
        <w:rPr>
          <w:rFonts w:asciiTheme="majorHAnsi" w:hAnsiTheme="majorHAnsi"/>
        </w:rPr>
        <w:sectPr w:rsidR="00434E13" w:rsidSect="00BA67C5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2" w:name="_GoBack"/>
      <w:bookmarkEnd w:id="2"/>
      <w:r>
        <w:rPr>
          <w:rFonts w:asciiTheme="majorHAnsi" w:hAnsiTheme="majorHAnsi"/>
        </w:rPr>
        <w:t>Deadline is  August 31</w:t>
      </w:r>
      <w:r w:rsidRPr="00434E13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>, 2017 by 5 PM</w:t>
      </w:r>
    </w:p>
    <w:p w14:paraId="0D24BBA2" w14:textId="77777777" w:rsidR="00A512DC" w:rsidRDefault="00A512DC" w:rsidP="00BA67C5">
      <w:pPr>
        <w:tabs>
          <w:tab w:val="left" w:pos="0"/>
        </w:tabs>
        <w:rPr>
          <w:rFonts w:asciiTheme="majorHAnsi" w:hAnsiTheme="majorHAnsi"/>
          <w:color w:val="45C3D3" w:themeColor="accent1"/>
        </w:rPr>
      </w:pPr>
      <w:r w:rsidRPr="00B52733">
        <w:rPr>
          <w:rFonts w:asciiTheme="majorHAnsi" w:hAnsiTheme="majorHAnsi"/>
          <w:color w:val="45C3D3" w:themeColor="accent1"/>
        </w:rPr>
        <w:t>Application</w:t>
      </w:r>
    </w:p>
    <w:p w14:paraId="46CB78B0" w14:textId="77777777" w:rsidR="00ED6FFD" w:rsidRPr="00B52733" w:rsidRDefault="00ED6FFD" w:rsidP="00BA67C5">
      <w:pPr>
        <w:tabs>
          <w:tab w:val="left" w:pos="0"/>
        </w:tabs>
        <w:rPr>
          <w:rFonts w:asciiTheme="majorHAnsi" w:hAnsiTheme="majorHAnsi"/>
          <w:color w:val="45C3D3" w:themeColor="accent1"/>
        </w:rPr>
      </w:pPr>
    </w:p>
    <w:p w14:paraId="679E834D" w14:textId="1C8C76A7" w:rsidR="00A512DC" w:rsidRPr="00B52733" w:rsidRDefault="00A512DC" w:rsidP="00A512D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52733">
        <w:rPr>
          <w:rFonts w:asciiTheme="minorHAnsi" w:hAnsiTheme="minorHAnsi"/>
        </w:rPr>
        <w:t xml:space="preserve">Name: </w:t>
      </w:r>
    </w:p>
    <w:p w14:paraId="32F3D792" w14:textId="743EF886" w:rsidR="00A512DC" w:rsidRPr="00B52733" w:rsidRDefault="00D33F03" w:rsidP="00A512D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Mailing Address</w:t>
      </w:r>
      <w:r w:rsidR="00A512DC" w:rsidRPr="00B52733">
        <w:rPr>
          <w:rFonts w:asciiTheme="minorHAnsi" w:hAnsiTheme="minorHAnsi"/>
        </w:rPr>
        <w:t>:</w:t>
      </w:r>
    </w:p>
    <w:p w14:paraId="0ABCF6C6" w14:textId="6635A1F5" w:rsidR="00A512DC" w:rsidRPr="00B52733" w:rsidRDefault="00A512DC" w:rsidP="00A512DC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Theme="minorHAnsi" w:hAnsiTheme="minorHAnsi"/>
        </w:rPr>
      </w:pPr>
      <w:r w:rsidRPr="00B52733">
        <w:rPr>
          <w:rFonts w:asciiTheme="minorHAnsi" w:hAnsiTheme="minorHAnsi"/>
        </w:rPr>
        <w:t>Phone:</w:t>
      </w:r>
    </w:p>
    <w:p w14:paraId="3CA1BB72" w14:textId="09E558E6" w:rsidR="00A512DC" w:rsidRPr="00B52733" w:rsidRDefault="00A512DC" w:rsidP="00A512DC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Theme="minorHAnsi" w:hAnsiTheme="minorHAnsi"/>
        </w:rPr>
      </w:pPr>
      <w:r w:rsidRPr="00B52733">
        <w:rPr>
          <w:rFonts w:asciiTheme="minorHAnsi" w:hAnsiTheme="minorHAnsi"/>
        </w:rPr>
        <w:t>Email:</w:t>
      </w:r>
    </w:p>
    <w:p w14:paraId="6E2A8D65" w14:textId="2EB3AE13" w:rsidR="00A512DC" w:rsidRPr="00B52733" w:rsidRDefault="00A512DC" w:rsidP="00A512DC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Theme="minorHAnsi" w:hAnsiTheme="minorHAnsi"/>
        </w:rPr>
      </w:pPr>
      <w:r w:rsidRPr="00B52733">
        <w:rPr>
          <w:rFonts w:asciiTheme="minorHAnsi" w:hAnsiTheme="minorHAnsi"/>
        </w:rPr>
        <w:t>Total Amount Requested: $______</w:t>
      </w:r>
    </w:p>
    <w:p w14:paraId="3AB67764" w14:textId="2E3DEAE2" w:rsidR="00A512DC" w:rsidRPr="00B52733" w:rsidRDefault="00A512DC" w:rsidP="00A512DC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Theme="minorHAnsi" w:hAnsiTheme="minorHAnsi"/>
        </w:rPr>
      </w:pPr>
      <w:r w:rsidRPr="00B52733">
        <w:rPr>
          <w:rFonts w:asciiTheme="minorHAnsi" w:hAnsiTheme="minorHAnsi"/>
        </w:rPr>
        <w:t xml:space="preserve">Are you a resident, student or </w:t>
      </w:r>
      <w:r w:rsidR="00E43116" w:rsidRPr="00B52733">
        <w:rPr>
          <w:rFonts w:asciiTheme="minorHAnsi" w:hAnsiTheme="minorHAnsi"/>
        </w:rPr>
        <w:t>worker</w:t>
      </w:r>
      <w:r w:rsidR="00D33F03">
        <w:rPr>
          <w:rFonts w:asciiTheme="minorHAnsi" w:hAnsiTheme="minorHAnsi"/>
        </w:rPr>
        <w:t xml:space="preserve"> in Dayton, Florence or Pendleton County</w:t>
      </w:r>
      <w:r w:rsidR="00E43116" w:rsidRPr="00B52733">
        <w:rPr>
          <w:rFonts w:asciiTheme="minorHAnsi" w:hAnsiTheme="minorHAnsi"/>
        </w:rPr>
        <w:t>? Please specify.</w:t>
      </w:r>
      <w:r w:rsidRPr="00B52733">
        <w:rPr>
          <w:rFonts w:asciiTheme="minorHAnsi" w:hAnsiTheme="minorHAnsi"/>
        </w:rPr>
        <w:t xml:space="preserve">  </w:t>
      </w:r>
    </w:p>
    <w:p w14:paraId="357975F4" w14:textId="54D250C4" w:rsidR="00750B40" w:rsidRPr="00B52733" w:rsidRDefault="00A512DC" w:rsidP="00A512DC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Theme="minorHAnsi" w:hAnsiTheme="minorHAnsi"/>
        </w:rPr>
      </w:pPr>
      <w:r w:rsidRPr="00B52733">
        <w:rPr>
          <w:rFonts w:asciiTheme="minorHAnsi" w:hAnsiTheme="minorHAnsi"/>
        </w:rPr>
        <w:t>What is your project name?</w:t>
      </w:r>
    </w:p>
    <w:p w14:paraId="67B3604F" w14:textId="4F4DDCF7" w:rsidR="00A512DC" w:rsidRPr="00B52733" w:rsidRDefault="00A512DC" w:rsidP="00E43116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Theme="minorHAnsi" w:hAnsiTheme="minorHAnsi"/>
        </w:rPr>
      </w:pPr>
      <w:r w:rsidRPr="00B52733">
        <w:rPr>
          <w:rFonts w:asciiTheme="minorHAnsi" w:hAnsiTheme="minorHAnsi"/>
        </w:rPr>
        <w:t>Explain your project idea.</w:t>
      </w:r>
    </w:p>
    <w:p w14:paraId="4DE7BBD3" w14:textId="77777777" w:rsidR="00C93C9B" w:rsidRDefault="00C93C9B" w:rsidP="00C93C9B">
      <w:pPr>
        <w:pStyle w:val="ListParagraph"/>
        <w:tabs>
          <w:tab w:val="right" w:pos="9360"/>
        </w:tabs>
        <w:ind w:left="1080" w:firstLine="0"/>
        <w:rPr>
          <w:rFonts w:asciiTheme="majorHAnsi" w:hAnsiTheme="majorHAnsi"/>
        </w:rPr>
      </w:pPr>
    </w:p>
    <w:p w14:paraId="23716152" w14:textId="77777777" w:rsidR="00C93C9B" w:rsidRDefault="00C93C9B" w:rsidP="00C93C9B">
      <w:pPr>
        <w:pStyle w:val="ListParagraph"/>
        <w:tabs>
          <w:tab w:val="right" w:pos="9360"/>
        </w:tabs>
        <w:ind w:left="1080" w:firstLine="0"/>
        <w:rPr>
          <w:rFonts w:asciiTheme="majorHAnsi" w:hAnsiTheme="majorHAnsi"/>
        </w:rPr>
      </w:pPr>
    </w:p>
    <w:p w14:paraId="4FAF52C4" w14:textId="77777777" w:rsidR="00C93C9B" w:rsidRDefault="00C93C9B" w:rsidP="00C93C9B">
      <w:pPr>
        <w:pStyle w:val="ListParagraph"/>
        <w:tabs>
          <w:tab w:val="right" w:pos="9360"/>
        </w:tabs>
        <w:ind w:left="1080" w:firstLine="0"/>
        <w:rPr>
          <w:rFonts w:asciiTheme="majorHAnsi" w:hAnsiTheme="majorHAnsi"/>
        </w:rPr>
      </w:pPr>
    </w:p>
    <w:p w14:paraId="4E1D6132" w14:textId="77777777" w:rsidR="00C93C9B" w:rsidRDefault="00C93C9B" w:rsidP="00C93C9B">
      <w:pPr>
        <w:pStyle w:val="ListParagraph"/>
        <w:tabs>
          <w:tab w:val="right" w:pos="9360"/>
        </w:tabs>
        <w:ind w:left="1080" w:firstLine="0"/>
        <w:rPr>
          <w:rFonts w:asciiTheme="majorHAnsi" w:hAnsiTheme="majorHAnsi"/>
        </w:rPr>
      </w:pPr>
    </w:p>
    <w:p w14:paraId="455FA53B" w14:textId="2244B96E" w:rsidR="00C93C9B" w:rsidRPr="00B52733" w:rsidRDefault="00ED6FFD" w:rsidP="00C93C9B">
      <w:pPr>
        <w:pStyle w:val="ListParagraph"/>
        <w:numPr>
          <w:ilvl w:val="0"/>
          <w:numId w:val="3"/>
        </w:numPr>
        <w:tabs>
          <w:tab w:val="right" w:pos="936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Catalytic Fund</w:t>
      </w:r>
      <w:r w:rsidR="00D33F03">
        <w:rPr>
          <w:rFonts w:asciiTheme="minorHAnsi" w:hAnsiTheme="minorHAnsi"/>
        </w:rPr>
        <w:t xml:space="preserve"> and </w:t>
      </w:r>
      <w:r w:rsidR="00356552">
        <w:rPr>
          <w:rFonts w:asciiTheme="minorHAnsi" w:hAnsiTheme="minorHAnsi"/>
        </w:rPr>
        <w:t>The Center</w:t>
      </w:r>
      <w:r w:rsidR="00C93C9B" w:rsidRPr="00B52733">
        <w:rPr>
          <w:rFonts w:asciiTheme="minorHAnsi" w:hAnsiTheme="minorHAnsi"/>
        </w:rPr>
        <w:t xml:space="preserve"> would like to fund new, innovative ideas</w:t>
      </w:r>
      <w:r w:rsidR="008F39B0" w:rsidRPr="00B52733">
        <w:rPr>
          <w:rFonts w:asciiTheme="minorHAnsi" w:hAnsiTheme="minorHAnsi"/>
        </w:rPr>
        <w:t>.  H</w:t>
      </w:r>
      <w:r w:rsidR="00C93C9B" w:rsidRPr="00B52733">
        <w:rPr>
          <w:rFonts w:asciiTheme="minorHAnsi" w:hAnsiTheme="minorHAnsi"/>
        </w:rPr>
        <w:t>ave you implemented this project before?  If so, how is this project different than before?</w:t>
      </w:r>
      <w:r w:rsidR="00E13AF7" w:rsidRPr="00B52733">
        <w:rPr>
          <w:rFonts w:asciiTheme="minorHAnsi" w:hAnsiTheme="minorHAnsi"/>
        </w:rPr>
        <w:t xml:space="preserve">  </w:t>
      </w:r>
    </w:p>
    <w:p w14:paraId="14070A17" w14:textId="77777777" w:rsidR="00C93C9B" w:rsidRPr="00B52733" w:rsidRDefault="00C93C9B" w:rsidP="008F39B0">
      <w:pPr>
        <w:tabs>
          <w:tab w:val="right" w:pos="9360"/>
        </w:tabs>
      </w:pPr>
    </w:p>
    <w:p w14:paraId="6D1AC282" w14:textId="77777777" w:rsidR="00C93C9B" w:rsidRPr="00B52733" w:rsidRDefault="00C93C9B" w:rsidP="00C93C9B">
      <w:pPr>
        <w:pStyle w:val="ListParagraph"/>
        <w:tabs>
          <w:tab w:val="right" w:pos="9360"/>
        </w:tabs>
        <w:ind w:left="1080" w:firstLine="0"/>
        <w:rPr>
          <w:rFonts w:asciiTheme="minorHAnsi" w:hAnsiTheme="minorHAnsi"/>
        </w:rPr>
      </w:pPr>
    </w:p>
    <w:p w14:paraId="44BDCA16" w14:textId="77777777" w:rsidR="008F39B0" w:rsidRPr="00B52733" w:rsidRDefault="008F39B0" w:rsidP="00C93C9B">
      <w:pPr>
        <w:pStyle w:val="ListParagraph"/>
        <w:tabs>
          <w:tab w:val="right" w:pos="9360"/>
        </w:tabs>
        <w:ind w:left="1080" w:firstLine="0"/>
        <w:rPr>
          <w:rFonts w:asciiTheme="minorHAnsi" w:hAnsiTheme="minorHAnsi"/>
        </w:rPr>
      </w:pPr>
    </w:p>
    <w:p w14:paraId="4FCE498B" w14:textId="77777777" w:rsidR="00C93C9B" w:rsidRPr="00B52733" w:rsidRDefault="00C93C9B" w:rsidP="00C93C9B">
      <w:pPr>
        <w:pStyle w:val="ListParagraph"/>
        <w:tabs>
          <w:tab w:val="right" w:pos="9360"/>
        </w:tabs>
        <w:ind w:left="1080" w:firstLine="0"/>
        <w:rPr>
          <w:rFonts w:asciiTheme="minorHAnsi" w:hAnsiTheme="minorHAnsi"/>
        </w:rPr>
      </w:pPr>
    </w:p>
    <w:p w14:paraId="278A02D3" w14:textId="77BFD163" w:rsidR="00750B40" w:rsidRPr="00B52733" w:rsidRDefault="00C93C9B" w:rsidP="00C93C9B">
      <w:pPr>
        <w:pStyle w:val="ListParagraph"/>
        <w:numPr>
          <w:ilvl w:val="0"/>
          <w:numId w:val="3"/>
        </w:numPr>
        <w:tabs>
          <w:tab w:val="right" w:pos="9360"/>
        </w:tabs>
        <w:spacing w:line="240" w:lineRule="auto"/>
        <w:rPr>
          <w:rFonts w:asciiTheme="minorHAnsi" w:hAnsiTheme="minorHAnsi"/>
        </w:rPr>
      </w:pPr>
      <w:r w:rsidRPr="00B52733">
        <w:rPr>
          <w:rFonts w:asciiTheme="minorHAnsi" w:hAnsiTheme="minorHAnsi"/>
        </w:rPr>
        <w:t>How is this a creative place</w:t>
      </w:r>
      <w:r w:rsidR="00ED6FFD">
        <w:rPr>
          <w:rFonts w:asciiTheme="minorHAnsi" w:hAnsiTheme="minorHAnsi"/>
        </w:rPr>
        <w:t>-</w:t>
      </w:r>
      <w:r w:rsidRPr="00B52733">
        <w:rPr>
          <w:rFonts w:asciiTheme="minorHAnsi" w:hAnsiTheme="minorHAnsi"/>
        </w:rPr>
        <w:t>making project (creative place</w:t>
      </w:r>
      <w:r w:rsidR="00ED6FFD">
        <w:rPr>
          <w:rFonts w:asciiTheme="minorHAnsi" w:hAnsiTheme="minorHAnsi"/>
        </w:rPr>
        <w:t>-</w:t>
      </w:r>
      <w:r w:rsidRPr="00B52733">
        <w:rPr>
          <w:rFonts w:asciiTheme="minorHAnsi" w:hAnsiTheme="minorHAnsi"/>
        </w:rPr>
        <w:t xml:space="preserve">making is defined as an artistic or creative effort to make your neighborhood or community stronger)? </w:t>
      </w:r>
    </w:p>
    <w:p w14:paraId="45D4509D" w14:textId="77777777" w:rsidR="00750B40" w:rsidRPr="00B52733" w:rsidRDefault="00750B40" w:rsidP="00C93C9B">
      <w:pPr>
        <w:tabs>
          <w:tab w:val="right" w:pos="9360"/>
        </w:tabs>
        <w:contextualSpacing/>
      </w:pPr>
    </w:p>
    <w:p w14:paraId="2BE9D5DA" w14:textId="77777777" w:rsidR="008F39B0" w:rsidRPr="00B52733" w:rsidRDefault="008F39B0" w:rsidP="00C93C9B">
      <w:pPr>
        <w:tabs>
          <w:tab w:val="right" w:pos="9360"/>
        </w:tabs>
        <w:contextualSpacing/>
      </w:pPr>
    </w:p>
    <w:p w14:paraId="5EA70E8B" w14:textId="77777777" w:rsidR="00C93C9B" w:rsidRPr="00B52733" w:rsidRDefault="00C93C9B" w:rsidP="00C93C9B">
      <w:pPr>
        <w:tabs>
          <w:tab w:val="right" w:pos="9360"/>
        </w:tabs>
        <w:contextualSpacing/>
      </w:pPr>
    </w:p>
    <w:p w14:paraId="374AC1A4" w14:textId="77777777" w:rsidR="008F39B0" w:rsidRPr="00B52733" w:rsidRDefault="008F39B0" w:rsidP="00C93C9B">
      <w:pPr>
        <w:tabs>
          <w:tab w:val="right" w:pos="9360"/>
        </w:tabs>
        <w:contextualSpacing/>
      </w:pPr>
    </w:p>
    <w:p w14:paraId="7D2566FB" w14:textId="77777777" w:rsidR="00750B40" w:rsidRPr="00B52733" w:rsidRDefault="00750B40" w:rsidP="00C93C9B">
      <w:pPr>
        <w:tabs>
          <w:tab w:val="right" w:pos="9360"/>
        </w:tabs>
        <w:contextualSpacing/>
      </w:pPr>
    </w:p>
    <w:p w14:paraId="1EECA41F" w14:textId="77777777" w:rsidR="00750B40" w:rsidRPr="00B52733" w:rsidRDefault="00750B40" w:rsidP="00C93C9B">
      <w:pPr>
        <w:tabs>
          <w:tab w:val="right" w:pos="9360"/>
        </w:tabs>
        <w:contextualSpacing/>
      </w:pPr>
    </w:p>
    <w:p w14:paraId="1AE68228" w14:textId="5C8F9291" w:rsidR="00A512DC" w:rsidRPr="00B52733" w:rsidRDefault="00A512DC" w:rsidP="00C93C9B">
      <w:pPr>
        <w:pStyle w:val="ListParagraph"/>
        <w:numPr>
          <w:ilvl w:val="0"/>
          <w:numId w:val="3"/>
        </w:numPr>
        <w:tabs>
          <w:tab w:val="right" w:pos="9360"/>
        </w:tabs>
        <w:spacing w:line="240" w:lineRule="auto"/>
        <w:rPr>
          <w:rFonts w:asciiTheme="minorHAnsi" w:hAnsiTheme="minorHAnsi"/>
        </w:rPr>
      </w:pPr>
      <w:r w:rsidRPr="00B52733">
        <w:rPr>
          <w:rFonts w:asciiTheme="minorHAnsi" w:hAnsiTheme="minorHAnsi"/>
        </w:rPr>
        <w:t>How will your project bring people together?</w:t>
      </w:r>
      <w:r w:rsidR="006644A0" w:rsidRPr="00B52733">
        <w:rPr>
          <w:rFonts w:asciiTheme="minorHAnsi" w:hAnsiTheme="minorHAnsi"/>
        </w:rPr>
        <w:t xml:space="preserve">  How will it engage the community?</w:t>
      </w:r>
    </w:p>
    <w:p w14:paraId="7760F354" w14:textId="77777777" w:rsidR="00750B40" w:rsidRPr="00B52733" w:rsidRDefault="00750B40" w:rsidP="00C93C9B">
      <w:pPr>
        <w:tabs>
          <w:tab w:val="right" w:pos="9360"/>
        </w:tabs>
        <w:contextualSpacing/>
      </w:pPr>
    </w:p>
    <w:p w14:paraId="49F37F7A" w14:textId="77777777" w:rsidR="008F39B0" w:rsidRPr="00B52733" w:rsidRDefault="008F39B0" w:rsidP="00C93C9B">
      <w:pPr>
        <w:tabs>
          <w:tab w:val="right" w:pos="9360"/>
        </w:tabs>
        <w:contextualSpacing/>
      </w:pPr>
    </w:p>
    <w:p w14:paraId="1D6E4F6D" w14:textId="77777777" w:rsidR="008F39B0" w:rsidRPr="00B52733" w:rsidRDefault="008F39B0" w:rsidP="00C93C9B">
      <w:pPr>
        <w:tabs>
          <w:tab w:val="right" w:pos="9360"/>
        </w:tabs>
        <w:contextualSpacing/>
      </w:pPr>
    </w:p>
    <w:p w14:paraId="7C41133E" w14:textId="77777777" w:rsidR="00750B40" w:rsidRDefault="00750B40" w:rsidP="00C93C9B">
      <w:pPr>
        <w:tabs>
          <w:tab w:val="right" w:pos="9360"/>
        </w:tabs>
        <w:contextualSpacing/>
        <w:rPr>
          <w:rFonts w:asciiTheme="majorHAnsi" w:hAnsiTheme="majorHAnsi"/>
        </w:rPr>
      </w:pPr>
    </w:p>
    <w:p w14:paraId="06851388" w14:textId="77777777" w:rsidR="00750B40" w:rsidRDefault="00750B40" w:rsidP="00C93C9B">
      <w:pPr>
        <w:tabs>
          <w:tab w:val="right" w:pos="9360"/>
        </w:tabs>
        <w:contextualSpacing/>
        <w:rPr>
          <w:rFonts w:asciiTheme="majorHAnsi" w:hAnsiTheme="majorHAnsi"/>
        </w:rPr>
      </w:pPr>
    </w:p>
    <w:p w14:paraId="14D0C053" w14:textId="77777777" w:rsidR="00ED6FFD" w:rsidRPr="00A512DC" w:rsidRDefault="00ED6FFD" w:rsidP="00C93C9B">
      <w:pPr>
        <w:tabs>
          <w:tab w:val="right" w:pos="9360"/>
        </w:tabs>
        <w:contextualSpacing/>
        <w:rPr>
          <w:rFonts w:asciiTheme="majorHAnsi" w:hAnsiTheme="majorHAnsi"/>
        </w:rPr>
      </w:pPr>
    </w:p>
    <w:p w14:paraId="181BEEA2" w14:textId="77777777" w:rsidR="00A512DC" w:rsidRPr="00A512DC" w:rsidRDefault="00A512DC" w:rsidP="00C93C9B">
      <w:pPr>
        <w:tabs>
          <w:tab w:val="right" w:pos="9360"/>
        </w:tabs>
        <w:contextualSpacing/>
        <w:rPr>
          <w:rFonts w:asciiTheme="majorHAnsi" w:hAnsiTheme="majorHAnsi"/>
        </w:rPr>
      </w:pPr>
    </w:p>
    <w:p w14:paraId="029E75E0" w14:textId="103D9895" w:rsidR="00A512DC" w:rsidRPr="00B52733" w:rsidRDefault="00A512DC" w:rsidP="00C93C9B">
      <w:pPr>
        <w:pStyle w:val="ListParagraph"/>
        <w:numPr>
          <w:ilvl w:val="0"/>
          <w:numId w:val="3"/>
        </w:numPr>
        <w:tabs>
          <w:tab w:val="right" w:pos="9360"/>
        </w:tabs>
        <w:spacing w:line="240" w:lineRule="auto"/>
        <w:rPr>
          <w:rFonts w:asciiTheme="minorHAnsi" w:hAnsiTheme="minorHAnsi"/>
        </w:rPr>
      </w:pPr>
      <w:r w:rsidRPr="00B52733">
        <w:rPr>
          <w:rFonts w:asciiTheme="minorHAnsi" w:hAnsiTheme="minorHAnsi"/>
        </w:rPr>
        <w:t xml:space="preserve">When </w:t>
      </w:r>
      <w:r w:rsidR="007028C7">
        <w:rPr>
          <w:rFonts w:asciiTheme="minorHAnsi" w:hAnsiTheme="minorHAnsi"/>
        </w:rPr>
        <w:t xml:space="preserve">&amp; where </w:t>
      </w:r>
      <w:r w:rsidRPr="00B52733">
        <w:rPr>
          <w:rFonts w:asciiTheme="minorHAnsi" w:hAnsiTheme="minorHAnsi"/>
        </w:rPr>
        <w:t>will you implement your project?  Pleas</w:t>
      </w:r>
      <w:r w:rsidR="00750B40" w:rsidRPr="00B52733">
        <w:rPr>
          <w:rFonts w:asciiTheme="minorHAnsi" w:hAnsiTheme="minorHAnsi"/>
        </w:rPr>
        <w:t xml:space="preserve">e be as specific as possible.  </w:t>
      </w:r>
      <w:r w:rsidR="00750B40" w:rsidRPr="00B52733">
        <w:rPr>
          <w:rFonts w:asciiTheme="minorHAnsi" w:hAnsiTheme="minorHAnsi"/>
          <w:i/>
          <w:sz w:val="24"/>
          <w:szCs w:val="24"/>
        </w:rPr>
        <w:t>Remember: p</w:t>
      </w:r>
      <w:r w:rsidRPr="00B52733">
        <w:rPr>
          <w:rFonts w:asciiTheme="minorHAnsi" w:hAnsiTheme="minorHAnsi"/>
          <w:i/>
          <w:sz w:val="24"/>
          <w:szCs w:val="24"/>
        </w:rPr>
        <w:t>rojects must be completed within three months of receiving funding.</w:t>
      </w:r>
    </w:p>
    <w:p w14:paraId="3A4AF3B7" w14:textId="77777777" w:rsidR="00750B40" w:rsidRPr="00B52733" w:rsidRDefault="00750B40" w:rsidP="00A512DC">
      <w:pPr>
        <w:tabs>
          <w:tab w:val="right" w:pos="9360"/>
        </w:tabs>
      </w:pPr>
    </w:p>
    <w:p w14:paraId="68748CDE" w14:textId="77777777" w:rsidR="00750B40" w:rsidRPr="00B52733" w:rsidRDefault="00750B40" w:rsidP="00A512DC">
      <w:pPr>
        <w:tabs>
          <w:tab w:val="right" w:pos="9360"/>
        </w:tabs>
      </w:pPr>
    </w:p>
    <w:p w14:paraId="3FFE892E" w14:textId="77777777" w:rsidR="008F39B0" w:rsidRPr="00B52733" w:rsidRDefault="008F39B0" w:rsidP="00A512DC">
      <w:pPr>
        <w:tabs>
          <w:tab w:val="right" w:pos="9360"/>
        </w:tabs>
      </w:pPr>
    </w:p>
    <w:p w14:paraId="22E185BA" w14:textId="77777777" w:rsidR="008F39B0" w:rsidRPr="00B52733" w:rsidRDefault="008F39B0" w:rsidP="00A512DC">
      <w:pPr>
        <w:tabs>
          <w:tab w:val="right" w:pos="9360"/>
        </w:tabs>
      </w:pPr>
    </w:p>
    <w:p w14:paraId="141CCE9F" w14:textId="77777777" w:rsidR="00A512DC" w:rsidRPr="00B52733" w:rsidRDefault="00A512DC" w:rsidP="00A512DC">
      <w:pPr>
        <w:tabs>
          <w:tab w:val="right" w:pos="9360"/>
        </w:tabs>
      </w:pPr>
    </w:p>
    <w:p w14:paraId="47301956" w14:textId="6378B0A9" w:rsidR="00750B40" w:rsidRPr="00B52733" w:rsidRDefault="00A512DC" w:rsidP="00A512DC">
      <w:pPr>
        <w:pStyle w:val="ListParagraph"/>
        <w:numPr>
          <w:ilvl w:val="0"/>
          <w:numId w:val="3"/>
        </w:numPr>
        <w:tabs>
          <w:tab w:val="right" w:pos="9360"/>
        </w:tabs>
        <w:spacing w:line="240" w:lineRule="auto"/>
        <w:rPr>
          <w:rFonts w:asciiTheme="minorHAnsi" w:hAnsiTheme="minorHAnsi"/>
        </w:rPr>
      </w:pPr>
      <w:r w:rsidRPr="00B52733">
        <w:rPr>
          <w:rFonts w:asciiTheme="minorHAnsi" w:hAnsiTheme="minorHAnsi"/>
        </w:rPr>
        <w:t>Will you need to get approval from the City</w:t>
      </w:r>
      <w:r w:rsidR="00422545">
        <w:rPr>
          <w:rFonts w:asciiTheme="minorHAnsi" w:hAnsiTheme="minorHAnsi"/>
        </w:rPr>
        <w:t>, County</w:t>
      </w:r>
      <w:r w:rsidRPr="00B52733">
        <w:rPr>
          <w:rFonts w:asciiTheme="minorHAnsi" w:hAnsiTheme="minorHAnsi"/>
        </w:rPr>
        <w:t xml:space="preserve"> or somebod</w:t>
      </w:r>
      <w:r w:rsidR="006644A0" w:rsidRPr="00B52733">
        <w:rPr>
          <w:rFonts w:asciiTheme="minorHAnsi" w:hAnsiTheme="minorHAnsi"/>
        </w:rPr>
        <w:t xml:space="preserve">y else?  If so, </w:t>
      </w:r>
      <w:r w:rsidR="00ED6FFD">
        <w:rPr>
          <w:rFonts w:asciiTheme="minorHAnsi" w:hAnsiTheme="minorHAnsi"/>
        </w:rPr>
        <w:t xml:space="preserve">from </w:t>
      </w:r>
      <w:r w:rsidR="00701F37" w:rsidRPr="00701F37">
        <w:rPr>
          <w:rFonts w:asciiTheme="minorHAnsi" w:hAnsiTheme="minorHAnsi"/>
        </w:rPr>
        <w:t>who</w:t>
      </w:r>
      <w:r w:rsidR="00ED6FFD">
        <w:rPr>
          <w:rFonts w:asciiTheme="minorHAnsi" w:hAnsiTheme="minorHAnsi"/>
        </w:rPr>
        <w:t>m</w:t>
      </w:r>
      <w:r w:rsidR="00701F37">
        <w:rPr>
          <w:rFonts w:asciiTheme="minorHAnsi" w:hAnsiTheme="minorHAnsi"/>
        </w:rPr>
        <w:t xml:space="preserve"> and </w:t>
      </w:r>
      <w:r w:rsidR="006644A0" w:rsidRPr="00701F37">
        <w:rPr>
          <w:rFonts w:asciiTheme="minorHAnsi" w:hAnsiTheme="minorHAnsi"/>
        </w:rPr>
        <w:t>do</w:t>
      </w:r>
      <w:r w:rsidR="006644A0" w:rsidRPr="00B52733">
        <w:rPr>
          <w:rFonts w:asciiTheme="minorHAnsi" w:hAnsiTheme="minorHAnsi"/>
        </w:rPr>
        <w:t xml:space="preserve"> you need us to help you with that process</w:t>
      </w:r>
      <w:r w:rsidRPr="00B52733">
        <w:rPr>
          <w:rFonts w:asciiTheme="minorHAnsi" w:hAnsiTheme="minorHAnsi"/>
        </w:rPr>
        <w:t>?</w:t>
      </w:r>
      <w:r w:rsidRPr="00B52733">
        <w:rPr>
          <w:rFonts w:asciiTheme="minorHAnsi" w:hAnsiTheme="minorHAnsi"/>
          <w:highlight w:val="yellow"/>
        </w:rPr>
        <w:t xml:space="preserve"> </w:t>
      </w:r>
    </w:p>
    <w:p w14:paraId="1B48C220" w14:textId="77777777" w:rsidR="00750B40" w:rsidRPr="00B52733" w:rsidRDefault="00750B40" w:rsidP="00A512DC">
      <w:pPr>
        <w:tabs>
          <w:tab w:val="right" w:pos="9360"/>
        </w:tabs>
      </w:pPr>
    </w:p>
    <w:p w14:paraId="055088E2" w14:textId="77777777" w:rsidR="00B41C38" w:rsidRPr="00B52733" w:rsidRDefault="00B41C38" w:rsidP="00A512DC">
      <w:pPr>
        <w:tabs>
          <w:tab w:val="right" w:pos="9360"/>
        </w:tabs>
      </w:pPr>
    </w:p>
    <w:p w14:paraId="7D9FF647" w14:textId="77777777" w:rsidR="00A512DC" w:rsidRPr="00B52733" w:rsidRDefault="00A512DC" w:rsidP="00BA67C5">
      <w:pPr>
        <w:tabs>
          <w:tab w:val="left" w:pos="0"/>
        </w:tabs>
      </w:pPr>
    </w:p>
    <w:p w14:paraId="7CB7FA20" w14:textId="77777777" w:rsidR="009202EE" w:rsidRPr="00B52733" w:rsidRDefault="00A512DC" w:rsidP="00A512DC">
      <w:pPr>
        <w:tabs>
          <w:tab w:val="right" w:pos="9360"/>
        </w:tabs>
        <w:rPr>
          <w:rFonts w:asciiTheme="majorHAnsi" w:hAnsiTheme="majorHAnsi" w:cs="Tahoma"/>
          <w:color w:val="45C3D3" w:themeColor="accent1"/>
        </w:rPr>
      </w:pPr>
      <w:r w:rsidRPr="00B52733">
        <w:rPr>
          <w:rFonts w:asciiTheme="majorHAnsi" w:hAnsiTheme="majorHAnsi"/>
          <w:color w:val="45C3D3" w:themeColor="accent1"/>
        </w:rPr>
        <w:t xml:space="preserve">Project </w:t>
      </w:r>
      <w:r w:rsidRPr="00B52733">
        <w:rPr>
          <w:rFonts w:asciiTheme="majorHAnsi" w:hAnsiTheme="majorHAnsi" w:cs="Tahoma"/>
          <w:color w:val="45C3D3" w:themeColor="accent1"/>
        </w:rPr>
        <w:t>Budget</w:t>
      </w:r>
    </w:p>
    <w:p w14:paraId="7C422FE1" w14:textId="77777777" w:rsidR="00750B40" w:rsidRPr="00B52733" w:rsidRDefault="00750B40" w:rsidP="00A512DC">
      <w:pPr>
        <w:tabs>
          <w:tab w:val="right" w:pos="9360"/>
        </w:tabs>
        <w:rPr>
          <w:rFonts w:cs="Tahoma"/>
          <w:color w:val="006666"/>
        </w:rPr>
      </w:pPr>
    </w:p>
    <w:tbl>
      <w:tblPr>
        <w:tblW w:w="105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2"/>
        <w:gridCol w:w="3196"/>
      </w:tblGrid>
      <w:tr w:rsidR="00A512DC" w:rsidRPr="00B52733" w14:paraId="22C44BF2" w14:textId="77777777" w:rsidTr="009202EE">
        <w:trPr>
          <w:trHeight w:val="460"/>
          <w:jc w:val="right"/>
        </w:trPr>
        <w:tc>
          <w:tcPr>
            <w:tcW w:w="7352" w:type="dxa"/>
            <w:vAlign w:val="center"/>
          </w:tcPr>
          <w:p w14:paraId="3903930A" w14:textId="77777777" w:rsidR="00A512DC" w:rsidRPr="00B52733" w:rsidRDefault="00A512DC" w:rsidP="009202EE">
            <w:pPr>
              <w:jc w:val="center"/>
              <w:rPr>
                <w:rFonts w:cs="Tahoma"/>
              </w:rPr>
            </w:pPr>
            <w:r w:rsidRPr="00B52733">
              <w:rPr>
                <w:rFonts w:cs="Tahoma"/>
              </w:rPr>
              <w:t>EXPENSE DESCRIPTION</w:t>
            </w:r>
          </w:p>
        </w:tc>
        <w:tc>
          <w:tcPr>
            <w:tcW w:w="3196" w:type="dxa"/>
            <w:vAlign w:val="center"/>
          </w:tcPr>
          <w:p w14:paraId="592CB262" w14:textId="77777777" w:rsidR="00A512DC" w:rsidRPr="00B52733" w:rsidRDefault="00A512DC" w:rsidP="00A512DC">
            <w:pPr>
              <w:jc w:val="center"/>
              <w:rPr>
                <w:rFonts w:cs="Tahoma"/>
              </w:rPr>
            </w:pPr>
            <w:r w:rsidRPr="00B52733">
              <w:rPr>
                <w:rFonts w:cs="Tahoma"/>
              </w:rPr>
              <w:t>COST</w:t>
            </w:r>
          </w:p>
        </w:tc>
      </w:tr>
      <w:tr w:rsidR="00A512DC" w:rsidRPr="00B52733" w14:paraId="34CFF71D" w14:textId="77777777" w:rsidTr="009202EE">
        <w:trPr>
          <w:trHeight w:val="467"/>
          <w:jc w:val="right"/>
        </w:trPr>
        <w:tc>
          <w:tcPr>
            <w:tcW w:w="7352" w:type="dxa"/>
            <w:vAlign w:val="center"/>
          </w:tcPr>
          <w:p w14:paraId="5FA23D6E" w14:textId="77777777" w:rsidR="00A512DC" w:rsidRPr="00B52733" w:rsidRDefault="009202EE" w:rsidP="009202EE">
            <w:pPr>
              <w:rPr>
                <w:rFonts w:cs="Tahoma"/>
                <w:i/>
              </w:rPr>
            </w:pPr>
            <w:r w:rsidRPr="00B52733">
              <w:rPr>
                <w:rFonts w:cs="Tahom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9EB4AD" wp14:editId="2286351B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16510</wp:posOffset>
                      </wp:positionV>
                      <wp:extent cx="339725" cy="1107440"/>
                      <wp:effectExtent l="0" t="0" r="15875" b="355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1107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5088E7" w14:textId="77777777" w:rsidR="00D33F03" w:rsidRPr="004063EC" w:rsidRDefault="00D33F03" w:rsidP="009202EE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</w:rPr>
                                  </w:pPr>
                                  <w:r w:rsidRPr="004063EC">
                                    <w:rPr>
                                      <w:rFonts w:ascii="Berlin Sans FB Demi" w:hAnsi="Berlin Sans FB Demi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4B9EB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1.45pt;margin-top:1.3pt;width:26.75pt;height: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">
                      <v:textbox style="layout-flow:vertical;mso-layout-flow-alt:bottom-to-top">
                        <w:txbxContent>
                          <w:p w14:paraId="4F5088E7" w14:textId="77777777" w:rsidR="00D33F03" w:rsidRPr="004063EC" w:rsidRDefault="00D33F03" w:rsidP="009202EE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4063EC">
                              <w:rPr>
                                <w:rFonts w:ascii="Berlin Sans FB Demi" w:hAnsi="Berlin Sans FB Demi"/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12DC" w:rsidRPr="00B52733">
              <w:rPr>
                <w:rFonts w:cs="Tahoma"/>
                <w:i/>
              </w:rPr>
              <w:t>2 cans of paint</w:t>
            </w:r>
          </w:p>
        </w:tc>
        <w:tc>
          <w:tcPr>
            <w:tcW w:w="3196" w:type="dxa"/>
          </w:tcPr>
          <w:p w14:paraId="6E1B9FD7" w14:textId="77777777" w:rsidR="00A512DC" w:rsidRPr="00B52733" w:rsidRDefault="00A512DC" w:rsidP="009202EE">
            <w:pPr>
              <w:rPr>
                <w:rFonts w:cs="Tahoma"/>
                <w:i/>
              </w:rPr>
            </w:pPr>
            <w:r w:rsidRPr="00B52733">
              <w:rPr>
                <w:rFonts w:cs="Tahoma"/>
                <w:i/>
              </w:rPr>
              <w:t>$80</w:t>
            </w:r>
          </w:p>
        </w:tc>
      </w:tr>
      <w:tr w:rsidR="00A512DC" w:rsidRPr="00B52733" w14:paraId="6644BAAD" w14:textId="77777777" w:rsidTr="009202EE">
        <w:trPr>
          <w:trHeight w:val="477"/>
          <w:jc w:val="right"/>
        </w:trPr>
        <w:tc>
          <w:tcPr>
            <w:tcW w:w="7352" w:type="dxa"/>
            <w:vAlign w:val="center"/>
          </w:tcPr>
          <w:p w14:paraId="2947DEB1" w14:textId="77777777" w:rsidR="00A512DC" w:rsidRPr="00B52733" w:rsidRDefault="00A512DC" w:rsidP="00A512DC">
            <w:pPr>
              <w:rPr>
                <w:rFonts w:cs="Tahoma"/>
                <w:i/>
              </w:rPr>
            </w:pPr>
          </w:p>
        </w:tc>
        <w:tc>
          <w:tcPr>
            <w:tcW w:w="3196" w:type="dxa"/>
            <w:vAlign w:val="center"/>
          </w:tcPr>
          <w:p w14:paraId="4536E6E5" w14:textId="77777777" w:rsidR="00A512DC" w:rsidRPr="00B52733" w:rsidRDefault="00A512DC" w:rsidP="00A512DC">
            <w:pPr>
              <w:rPr>
                <w:rFonts w:cs="Tahoma"/>
                <w:i/>
              </w:rPr>
            </w:pPr>
          </w:p>
        </w:tc>
      </w:tr>
      <w:tr w:rsidR="00A512DC" w:rsidRPr="00B52733" w14:paraId="3039FD4B" w14:textId="77777777" w:rsidTr="009202EE">
        <w:trPr>
          <w:trHeight w:val="477"/>
          <w:jc w:val="right"/>
        </w:trPr>
        <w:tc>
          <w:tcPr>
            <w:tcW w:w="7352" w:type="dxa"/>
            <w:vAlign w:val="center"/>
          </w:tcPr>
          <w:p w14:paraId="75BA76BB" w14:textId="77777777" w:rsidR="00A512DC" w:rsidRPr="00B52733" w:rsidRDefault="00A512DC" w:rsidP="00A512DC">
            <w:pPr>
              <w:rPr>
                <w:rFonts w:cs="Tahoma"/>
                <w:i/>
              </w:rPr>
            </w:pPr>
          </w:p>
        </w:tc>
        <w:tc>
          <w:tcPr>
            <w:tcW w:w="3196" w:type="dxa"/>
            <w:vAlign w:val="center"/>
          </w:tcPr>
          <w:p w14:paraId="0D69D5C1" w14:textId="77777777" w:rsidR="00A512DC" w:rsidRPr="00B52733" w:rsidRDefault="00A512DC" w:rsidP="00A512DC">
            <w:pPr>
              <w:rPr>
                <w:rFonts w:cs="Tahoma"/>
                <w:i/>
              </w:rPr>
            </w:pPr>
          </w:p>
        </w:tc>
      </w:tr>
      <w:tr w:rsidR="00A512DC" w:rsidRPr="00B52733" w14:paraId="171C6DA1" w14:textId="77777777" w:rsidTr="009202EE">
        <w:trPr>
          <w:trHeight w:val="477"/>
          <w:jc w:val="right"/>
        </w:trPr>
        <w:tc>
          <w:tcPr>
            <w:tcW w:w="7352" w:type="dxa"/>
            <w:vAlign w:val="center"/>
          </w:tcPr>
          <w:p w14:paraId="3BB6F838" w14:textId="77777777" w:rsidR="00A512DC" w:rsidRPr="00B52733" w:rsidRDefault="00A512DC" w:rsidP="00A512DC">
            <w:pPr>
              <w:rPr>
                <w:rFonts w:cs="Tahoma"/>
                <w:i/>
              </w:rPr>
            </w:pPr>
          </w:p>
        </w:tc>
        <w:tc>
          <w:tcPr>
            <w:tcW w:w="3196" w:type="dxa"/>
            <w:vAlign w:val="center"/>
          </w:tcPr>
          <w:p w14:paraId="755D4B3E" w14:textId="77777777" w:rsidR="00A512DC" w:rsidRPr="00B52733" w:rsidRDefault="00A512DC" w:rsidP="00A512DC">
            <w:pPr>
              <w:rPr>
                <w:rFonts w:cs="Tahoma"/>
                <w:i/>
              </w:rPr>
            </w:pPr>
          </w:p>
        </w:tc>
      </w:tr>
      <w:tr w:rsidR="00A512DC" w:rsidRPr="00B52733" w14:paraId="7CD9C031" w14:textId="77777777" w:rsidTr="009202EE">
        <w:trPr>
          <w:trHeight w:val="477"/>
          <w:jc w:val="right"/>
        </w:trPr>
        <w:tc>
          <w:tcPr>
            <w:tcW w:w="7352" w:type="dxa"/>
            <w:vAlign w:val="center"/>
          </w:tcPr>
          <w:p w14:paraId="38A686BD" w14:textId="77777777" w:rsidR="00A512DC" w:rsidRPr="00B52733" w:rsidRDefault="00A512DC" w:rsidP="00A512DC">
            <w:pPr>
              <w:jc w:val="right"/>
              <w:rPr>
                <w:rFonts w:cs="Tahoma"/>
                <w:i/>
              </w:rPr>
            </w:pPr>
            <w:r w:rsidRPr="00B52733">
              <w:rPr>
                <w:rFonts w:cs="Tahoma"/>
                <w:i/>
              </w:rPr>
              <w:t>TOTAL COST</w:t>
            </w:r>
          </w:p>
        </w:tc>
        <w:tc>
          <w:tcPr>
            <w:tcW w:w="3196" w:type="dxa"/>
            <w:vAlign w:val="center"/>
          </w:tcPr>
          <w:p w14:paraId="678BE4EA" w14:textId="77777777" w:rsidR="00A512DC" w:rsidRPr="00B52733" w:rsidRDefault="00A512DC" w:rsidP="00A512DC">
            <w:pPr>
              <w:rPr>
                <w:rFonts w:cs="Tahoma"/>
                <w:i/>
              </w:rPr>
            </w:pPr>
            <w:r w:rsidRPr="00B52733">
              <w:rPr>
                <w:rFonts w:cs="Tahoma"/>
                <w:i/>
              </w:rPr>
              <w:t>$80</w:t>
            </w:r>
          </w:p>
        </w:tc>
      </w:tr>
    </w:tbl>
    <w:p w14:paraId="48AF1A2D" w14:textId="77777777" w:rsidR="00A512DC" w:rsidRPr="00B52733" w:rsidRDefault="00A512DC" w:rsidP="00A512DC">
      <w:pPr>
        <w:rPr>
          <w:rFonts w:cs="Tahoma"/>
        </w:rPr>
      </w:pPr>
    </w:p>
    <w:p w14:paraId="008C0C4A" w14:textId="77777777" w:rsidR="00A512DC" w:rsidRPr="00B52733" w:rsidRDefault="00A512DC" w:rsidP="00A512DC">
      <w:pPr>
        <w:rPr>
          <w:rFonts w:cs="Tahoma"/>
        </w:rPr>
      </w:pPr>
    </w:p>
    <w:p w14:paraId="1233CB78" w14:textId="77777777" w:rsidR="00750B40" w:rsidRPr="00B52733" w:rsidRDefault="00750B40" w:rsidP="00A512DC">
      <w:pPr>
        <w:rPr>
          <w:rFonts w:cs="Tahoma"/>
        </w:rPr>
      </w:pPr>
    </w:p>
    <w:p w14:paraId="17C0217E" w14:textId="03A061D3" w:rsidR="009202EE" w:rsidRPr="00B52733" w:rsidRDefault="009202EE" w:rsidP="00A512DC">
      <w:pPr>
        <w:rPr>
          <w:rFonts w:asciiTheme="majorHAnsi" w:hAnsiTheme="majorHAnsi" w:cs="Tahoma"/>
          <w:color w:val="45C3D3" w:themeColor="accent1"/>
        </w:rPr>
      </w:pPr>
      <w:r w:rsidRPr="00B52733">
        <w:rPr>
          <w:rFonts w:asciiTheme="majorHAnsi" w:hAnsiTheme="majorHAnsi" w:cs="Tahoma"/>
          <w:color w:val="45C3D3" w:themeColor="accent1"/>
        </w:rPr>
        <w:t>Certification</w:t>
      </w:r>
      <w:r w:rsidR="00B52733">
        <w:rPr>
          <w:rFonts w:asciiTheme="majorHAnsi" w:hAnsiTheme="majorHAnsi" w:cs="Tahoma"/>
          <w:color w:val="45C3D3" w:themeColor="accent1"/>
        </w:rPr>
        <w:t xml:space="preserve"> &amp; Liability Re</w:t>
      </w:r>
      <w:r w:rsidR="007B1C70" w:rsidRPr="00B52733">
        <w:rPr>
          <w:rFonts w:asciiTheme="majorHAnsi" w:hAnsiTheme="majorHAnsi" w:cs="Tahoma"/>
          <w:color w:val="45C3D3" w:themeColor="accent1"/>
        </w:rPr>
        <w:t>lease</w:t>
      </w:r>
    </w:p>
    <w:p w14:paraId="68117077" w14:textId="77777777" w:rsidR="00750B40" w:rsidRPr="00B52733" w:rsidRDefault="00750B40" w:rsidP="00A512DC">
      <w:pPr>
        <w:rPr>
          <w:rFonts w:cs="Tahoma"/>
          <w:color w:val="006666"/>
        </w:rPr>
      </w:pPr>
    </w:p>
    <w:p w14:paraId="40D19180" w14:textId="77777777" w:rsidR="007B1C70" w:rsidRPr="00B52733" w:rsidRDefault="007B1C70" w:rsidP="007B1C70">
      <w:pPr>
        <w:rPr>
          <w:rFonts w:cs="Tahoma"/>
        </w:rPr>
      </w:pPr>
      <w:r w:rsidRPr="00B52733">
        <w:rPr>
          <w:rFonts w:cs="Tahoma"/>
        </w:rPr>
        <w:t xml:space="preserve">I hereby certify that the information included in this application is true and accurate and that I have not misrepresented or falsified anything contained. I certify that I am authorized to act on behalf of the business/organization/group that I have referenced in this application. </w:t>
      </w:r>
    </w:p>
    <w:p w14:paraId="0412BA55" w14:textId="663A5B25" w:rsidR="007B1C70" w:rsidRPr="00B52733" w:rsidRDefault="007B1C70" w:rsidP="007B1C70">
      <w:pPr>
        <w:rPr>
          <w:rFonts w:cs="Tahoma"/>
        </w:rPr>
      </w:pPr>
      <w:r w:rsidRPr="00B52733">
        <w:rPr>
          <w:rFonts w:cs="Tahoma"/>
        </w:rPr>
        <w:t xml:space="preserve">I hereby release </w:t>
      </w:r>
      <w:r w:rsidR="00ED6FFD">
        <w:rPr>
          <w:rFonts w:cs="Tahoma"/>
        </w:rPr>
        <w:t xml:space="preserve">the Catalytic Fund </w:t>
      </w:r>
      <w:r w:rsidR="00D33F03">
        <w:rPr>
          <w:rFonts w:cs="Tahoma"/>
        </w:rPr>
        <w:t xml:space="preserve">and </w:t>
      </w:r>
      <w:r w:rsidRPr="00B52733">
        <w:rPr>
          <w:rFonts w:cs="Tahoma"/>
        </w:rPr>
        <w:t>the Center for Great Neighborhoods and the staff, officers, board of trustees</w:t>
      </w:r>
      <w:r w:rsidR="00D33F03">
        <w:rPr>
          <w:rFonts w:cs="Tahoma"/>
        </w:rPr>
        <w:t xml:space="preserve">, contractors and funders of </w:t>
      </w:r>
      <w:r w:rsidR="00ED6FFD">
        <w:rPr>
          <w:rFonts w:cs="Tahoma"/>
        </w:rPr>
        <w:t>the Catalytic Fund</w:t>
      </w:r>
      <w:r w:rsidR="00D33F03">
        <w:rPr>
          <w:rFonts w:cs="Tahoma"/>
        </w:rPr>
        <w:t xml:space="preserve"> and of the</w:t>
      </w:r>
      <w:r w:rsidRPr="00B52733">
        <w:rPr>
          <w:rFonts w:cs="Tahoma"/>
        </w:rPr>
        <w:t xml:space="preserve"> Center for Great Neighborhoods, without limitation, and any and all persons involved in receiving, distributing, and reviewing my </w:t>
      </w:r>
      <w:r w:rsidR="00356552">
        <w:rPr>
          <w:rFonts w:cs="Tahoma"/>
        </w:rPr>
        <w:t xml:space="preserve">Nano </w:t>
      </w:r>
      <w:r w:rsidRPr="00B52733">
        <w:rPr>
          <w:rFonts w:cs="Tahoma"/>
        </w:rPr>
        <w:t xml:space="preserve">Grant application from any and all liability, loss, or claim related to the </w:t>
      </w:r>
      <w:r w:rsidR="00E451CE">
        <w:rPr>
          <w:rFonts w:cs="Tahoma"/>
        </w:rPr>
        <w:t xml:space="preserve">myNKY </w:t>
      </w:r>
      <w:r w:rsidR="006E6D63" w:rsidRPr="00B52733">
        <w:rPr>
          <w:rFonts w:cs="Tahoma"/>
        </w:rPr>
        <w:t>Nano</w:t>
      </w:r>
      <w:r w:rsidRPr="00B52733">
        <w:rPr>
          <w:rFonts w:cs="Tahoma"/>
        </w:rPr>
        <w:t xml:space="preserve"> Grant </w:t>
      </w:r>
      <w:r w:rsidR="00D33F03">
        <w:rPr>
          <w:rFonts w:cs="Tahoma"/>
        </w:rPr>
        <w:t xml:space="preserve">Pilot </w:t>
      </w:r>
      <w:r w:rsidRPr="00B52733">
        <w:rPr>
          <w:rFonts w:cs="Tahoma"/>
        </w:rPr>
        <w:t>Program and my application therefor, including without limitation, the damage or loss of my application and related materials. I, as an applica</w:t>
      </w:r>
      <w:r w:rsidR="00E13AF7" w:rsidRPr="00B52733">
        <w:rPr>
          <w:rFonts w:cs="Tahoma"/>
        </w:rPr>
        <w:t>nt</w:t>
      </w:r>
      <w:r w:rsidRPr="00B52733">
        <w:rPr>
          <w:rFonts w:cs="Tahoma"/>
        </w:rPr>
        <w:t xml:space="preserve"> to the </w:t>
      </w:r>
      <w:r w:rsidR="006E6D63" w:rsidRPr="00B52733">
        <w:rPr>
          <w:rFonts w:cs="Tahoma"/>
        </w:rPr>
        <w:t>Nano</w:t>
      </w:r>
      <w:r w:rsidRPr="00B52733">
        <w:rPr>
          <w:rFonts w:cs="Tahoma"/>
        </w:rPr>
        <w:t xml:space="preserve"> Grant Program, have read, understand and agree to the Certification and Liability Release conditions as detailed above. </w:t>
      </w:r>
    </w:p>
    <w:p w14:paraId="5D83031A" w14:textId="77777777" w:rsidR="007B1C70" w:rsidRPr="00B52733" w:rsidRDefault="007B1C70" w:rsidP="007B1C70">
      <w:pPr>
        <w:rPr>
          <w:rFonts w:cs="Tahoma"/>
        </w:rPr>
      </w:pPr>
    </w:p>
    <w:p w14:paraId="03CE8F96" w14:textId="77777777" w:rsidR="006E4E49" w:rsidRPr="00B52733" w:rsidRDefault="006E4E49" w:rsidP="007B1C70">
      <w:pPr>
        <w:rPr>
          <w:rFonts w:cs="Tahoma"/>
        </w:rPr>
      </w:pPr>
    </w:p>
    <w:p w14:paraId="2667259E" w14:textId="77777777" w:rsidR="006E4E49" w:rsidRPr="00B52733" w:rsidRDefault="006E4E49" w:rsidP="007B1C70">
      <w:pPr>
        <w:rPr>
          <w:rFonts w:cs="Tahoma"/>
        </w:rPr>
      </w:pPr>
    </w:p>
    <w:p w14:paraId="5213B83B" w14:textId="463A2CD0" w:rsidR="007B1C70" w:rsidRPr="00B52733" w:rsidRDefault="006E4E49" w:rsidP="007B1C70">
      <w:pPr>
        <w:rPr>
          <w:rFonts w:cs="Tahoma"/>
        </w:rPr>
      </w:pPr>
      <w:r w:rsidRPr="00B52733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60D04" wp14:editId="70056CCB">
                <wp:simplePos x="0" y="0"/>
                <wp:positionH relativeFrom="column">
                  <wp:posOffset>-9525</wp:posOffset>
                </wp:positionH>
                <wp:positionV relativeFrom="paragraph">
                  <wp:posOffset>147320</wp:posOffset>
                </wp:positionV>
                <wp:extent cx="6896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F48435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.6pt" to="542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" strokecolor="black [3200]" strokeweight="1pt"/>
            </w:pict>
          </mc:Fallback>
        </mc:AlternateContent>
      </w:r>
    </w:p>
    <w:p w14:paraId="598F8167" w14:textId="77777777" w:rsidR="00A512DC" w:rsidRPr="009202EE" w:rsidRDefault="007B1C70" w:rsidP="007B1C70">
      <w:pPr>
        <w:rPr>
          <w:rFonts w:asciiTheme="majorHAnsi" w:hAnsiTheme="majorHAnsi"/>
        </w:rPr>
      </w:pPr>
      <w:r w:rsidRPr="00B52733">
        <w:t>Signature of Applicant</w:t>
      </w:r>
      <w:r w:rsidRPr="00B52733">
        <w:tab/>
        <w:t xml:space="preserve"> </w:t>
      </w:r>
      <w:r w:rsidRPr="00B52733">
        <w:tab/>
        <w:t xml:space="preserve"> </w:t>
      </w:r>
      <w:r w:rsidRPr="00B52733">
        <w:tab/>
      </w:r>
      <w:r w:rsidRPr="00B52733">
        <w:tab/>
      </w:r>
      <w:r w:rsidRPr="00B52733">
        <w:tab/>
      </w:r>
      <w:r w:rsidRPr="00B52733">
        <w:tab/>
      </w:r>
      <w:r w:rsidRPr="00B52733">
        <w:tab/>
        <w:t>Date</w:t>
      </w:r>
      <w:r w:rsidRPr="00B52733">
        <w:tab/>
        <w:t xml:space="preserve">          </w:t>
      </w:r>
      <w:r w:rsidRPr="000661A6">
        <w:rPr>
          <w:rFonts w:ascii="Tw Cen MT" w:hAnsi="Tw Cen MT"/>
        </w:rPr>
        <w:t xml:space="preserve">                               </w:t>
      </w:r>
      <w:r>
        <w:rPr>
          <w:rFonts w:ascii="Tw Cen MT" w:hAnsi="Tw Cen MT"/>
        </w:rPr>
        <w:t xml:space="preserve">                  </w:t>
      </w:r>
    </w:p>
    <w:sectPr w:rsidR="00A512DC" w:rsidRPr="009202EE" w:rsidSect="00A51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F4C21" w14:textId="77777777" w:rsidR="008E0750" w:rsidRDefault="008E0750">
      <w:r>
        <w:separator/>
      </w:r>
    </w:p>
  </w:endnote>
  <w:endnote w:type="continuationSeparator" w:id="0">
    <w:p w14:paraId="3C79D1FC" w14:textId="77777777" w:rsidR="008E0750" w:rsidRDefault="008E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raGR-Regular">
    <w:panose1 w:val="00000500000000000000"/>
    <w:charset w:val="A1"/>
    <w:family w:val="modern"/>
    <w:notTrueType/>
    <w:pitch w:val="variable"/>
    <w:sig w:usb0="00000081" w:usb1="00000001" w:usb2="00000000" w:usb3="00000000" w:csb0="00000008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raGR-Black">
    <w:panose1 w:val="00000A00000000000000"/>
    <w:charset w:val="A1"/>
    <w:family w:val="modern"/>
    <w:notTrueType/>
    <w:pitch w:val="variable"/>
    <w:sig w:usb0="00000081" w:usb1="00000001" w:usb2="00000000" w:usb3="00000000" w:csb0="00000008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pitals">
    <w:altName w:val="Tw Cen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51D3A" w14:textId="77777777" w:rsidR="00D33F03" w:rsidRDefault="00D33F03" w:rsidP="00B41C38">
    <w:pPr>
      <w:pStyle w:val="Footer"/>
      <w:tabs>
        <w:tab w:val="clear" w:pos="4320"/>
        <w:tab w:val="clear" w:pos="8640"/>
        <w:tab w:val="left" w:pos="7840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231E9" w14:textId="77777777" w:rsidR="008E0750" w:rsidRDefault="008E0750">
      <w:r>
        <w:separator/>
      </w:r>
    </w:p>
  </w:footnote>
  <w:footnote w:type="continuationSeparator" w:id="0">
    <w:p w14:paraId="12F5581E" w14:textId="77777777" w:rsidR="008E0750" w:rsidRDefault="008E0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001A3" w14:textId="77777777" w:rsidR="00D33F03" w:rsidRPr="00951175" w:rsidRDefault="00D33F03" w:rsidP="00B41C38">
    <w:pPr>
      <w:pStyle w:val="Header"/>
      <w:tabs>
        <w:tab w:val="clear" w:pos="4320"/>
        <w:tab w:val="clear" w:pos="8640"/>
        <w:tab w:val="right" w:pos="9720"/>
      </w:tabs>
      <w:rPr>
        <w:rFonts w:ascii="Verdana" w:eastAsia="MS Gothic" w:hAnsi="Verdana"/>
        <w:b/>
        <w:color w:val="472979"/>
        <w:sz w:val="36"/>
        <w:szCs w:val="36"/>
      </w:rPr>
    </w:pPr>
    <w:bookmarkStart w:id="0" w:name="_WNSectionTitle"/>
    <w:bookmarkStart w:id="1" w:name="_WNTabType_0"/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569C64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F56246"/>
    <w:multiLevelType w:val="hybridMultilevel"/>
    <w:tmpl w:val="E612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358A4"/>
    <w:multiLevelType w:val="hybridMultilevel"/>
    <w:tmpl w:val="63D08BDE"/>
    <w:lvl w:ilvl="0" w:tplc="0638F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C5"/>
    <w:rsid w:val="000F0DE0"/>
    <w:rsid w:val="0014034D"/>
    <w:rsid w:val="00175244"/>
    <w:rsid w:val="00297455"/>
    <w:rsid w:val="00334C10"/>
    <w:rsid w:val="00356552"/>
    <w:rsid w:val="003572E4"/>
    <w:rsid w:val="00422545"/>
    <w:rsid w:val="00434E13"/>
    <w:rsid w:val="004566E5"/>
    <w:rsid w:val="004D2A1B"/>
    <w:rsid w:val="005263A6"/>
    <w:rsid w:val="005F3379"/>
    <w:rsid w:val="00613C37"/>
    <w:rsid w:val="00636FDB"/>
    <w:rsid w:val="006644A0"/>
    <w:rsid w:val="006E4E49"/>
    <w:rsid w:val="006E6D63"/>
    <w:rsid w:val="006F62DA"/>
    <w:rsid w:val="00701F37"/>
    <w:rsid w:val="007028C7"/>
    <w:rsid w:val="00716A20"/>
    <w:rsid w:val="0074752C"/>
    <w:rsid w:val="00750B40"/>
    <w:rsid w:val="007A0AC7"/>
    <w:rsid w:val="007B1C70"/>
    <w:rsid w:val="00897772"/>
    <w:rsid w:val="008E0750"/>
    <w:rsid w:val="008F39B0"/>
    <w:rsid w:val="009202EE"/>
    <w:rsid w:val="00944D69"/>
    <w:rsid w:val="009D1489"/>
    <w:rsid w:val="009E5539"/>
    <w:rsid w:val="00A37F2F"/>
    <w:rsid w:val="00A512DC"/>
    <w:rsid w:val="00B41C38"/>
    <w:rsid w:val="00B52733"/>
    <w:rsid w:val="00B675C2"/>
    <w:rsid w:val="00B740D7"/>
    <w:rsid w:val="00BA67C5"/>
    <w:rsid w:val="00C148B7"/>
    <w:rsid w:val="00C34F30"/>
    <w:rsid w:val="00C93C9B"/>
    <w:rsid w:val="00D33F03"/>
    <w:rsid w:val="00E13AF7"/>
    <w:rsid w:val="00E43116"/>
    <w:rsid w:val="00E451CE"/>
    <w:rsid w:val="00ED6FFD"/>
    <w:rsid w:val="00F95EA6"/>
    <w:rsid w:val="00FE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130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4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692A0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phd">
    <w:name w:val="Heading phd"/>
    <w:basedOn w:val="Normal"/>
    <w:next w:val="Heading1"/>
    <w:qFormat/>
    <w:rsid w:val="009D1489"/>
    <w:rPr>
      <w:rFonts w:ascii="Helvetica" w:hAnsi="Helvetica"/>
      <w:color w:val="DA4343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D1489"/>
    <w:rPr>
      <w:rFonts w:asciiTheme="majorHAnsi" w:eastAsiaTheme="majorEastAsia" w:hAnsiTheme="majorHAnsi" w:cstheme="majorBidi"/>
      <w:b/>
      <w:bCs/>
      <w:color w:val="2692A0" w:themeColor="accent1" w:themeShade="B5"/>
      <w:sz w:val="32"/>
      <w:szCs w:val="32"/>
    </w:rPr>
  </w:style>
  <w:style w:type="paragraph" w:customStyle="1" w:styleId="HeaderThesis">
    <w:name w:val="Header Thesis"/>
    <w:basedOn w:val="Normal"/>
    <w:link w:val="HeaderThesisChar"/>
    <w:qFormat/>
    <w:rsid w:val="009E5539"/>
    <w:pPr>
      <w:spacing w:line="480" w:lineRule="auto"/>
    </w:pPr>
    <w:rPr>
      <w:b/>
      <w:sz w:val="32"/>
    </w:rPr>
  </w:style>
  <w:style w:type="character" w:customStyle="1" w:styleId="HeaderThesisChar">
    <w:name w:val="Header Thesis Char"/>
    <w:basedOn w:val="DefaultParagraphFont"/>
    <w:link w:val="HeaderThesis"/>
    <w:rsid w:val="009E5539"/>
    <w:rPr>
      <w:b/>
      <w:sz w:val="32"/>
    </w:rPr>
  </w:style>
  <w:style w:type="paragraph" w:customStyle="1" w:styleId="SubHeaderThesis">
    <w:name w:val="Sub Header Thesis"/>
    <w:basedOn w:val="Normal"/>
    <w:link w:val="SubHeaderThesisChar"/>
    <w:qFormat/>
    <w:rsid w:val="009E5539"/>
    <w:pPr>
      <w:spacing w:line="480" w:lineRule="auto"/>
    </w:pPr>
    <w:rPr>
      <w:b/>
      <w:i/>
      <w:sz w:val="26"/>
    </w:rPr>
  </w:style>
  <w:style w:type="character" w:customStyle="1" w:styleId="SubHeaderThesisChar">
    <w:name w:val="Sub Header Thesis Char"/>
    <w:basedOn w:val="DefaultParagraphFont"/>
    <w:link w:val="SubHeaderThesis"/>
    <w:rsid w:val="009E5539"/>
    <w:rPr>
      <w:b/>
      <w:i/>
      <w:sz w:val="26"/>
    </w:rPr>
  </w:style>
  <w:style w:type="paragraph" w:styleId="ListParagraph">
    <w:name w:val="List Paragraph"/>
    <w:basedOn w:val="Normal"/>
    <w:uiPriority w:val="34"/>
    <w:qFormat/>
    <w:rsid w:val="00BA67C5"/>
    <w:pPr>
      <w:spacing w:after="240" w:line="480" w:lineRule="auto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customStyle="1" w:styleId="NoteLevel11">
    <w:name w:val="Note Level 11"/>
    <w:basedOn w:val="Normal"/>
    <w:uiPriority w:val="99"/>
    <w:unhideWhenUsed/>
    <w:rsid w:val="009202EE"/>
    <w:pPr>
      <w:keepNext/>
      <w:numPr>
        <w:numId w:val="2"/>
      </w:numPr>
      <w:contextualSpacing/>
      <w:outlineLvl w:val="0"/>
    </w:pPr>
    <w:rPr>
      <w:rFonts w:ascii="Verdana" w:eastAsia="MS Gothic" w:hAnsi="Verdana"/>
    </w:rPr>
  </w:style>
  <w:style w:type="paragraph" w:customStyle="1" w:styleId="NoteLevel21">
    <w:name w:val="Note Level 21"/>
    <w:basedOn w:val="Normal"/>
    <w:uiPriority w:val="99"/>
    <w:semiHidden/>
    <w:unhideWhenUsed/>
    <w:rsid w:val="009202EE"/>
    <w:pPr>
      <w:keepNext/>
      <w:numPr>
        <w:ilvl w:val="1"/>
        <w:numId w:val="2"/>
      </w:numPr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9202EE"/>
    <w:pPr>
      <w:keepNext/>
      <w:numPr>
        <w:ilvl w:val="2"/>
        <w:numId w:val="2"/>
      </w:numPr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9202EE"/>
    <w:pPr>
      <w:keepNext/>
      <w:numPr>
        <w:ilvl w:val="3"/>
        <w:numId w:val="2"/>
      </w:numPr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9202EE"/>
    <w:pPr>
      <w:keepNext/>
      <w:numPr>
        <w:ilvl w:val="4"/>
        <w:numId w:val="2"/>
      </w:numPr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9202EE"/>
    <w:pPr>
      <w:keepNext/>
      <w:numPr>
        <w:ilvl w:val="5"/>
        <w:numId w:val="2"/>
      </w:numPr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9202EE"/>
    <w:pPr>
      <w:keepNext/>
      <w:numPr>
        <w:ilvl w:val="6"/>
        <w:numId w:val="2"/>
      </w:numPr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9202EE"/>
    <w:pPr>
      <w:keepNext/>
      <w:numPr>
        <w:ilvl w:val="7"/>
        <w:numId w:val="2"/>
      </w:numPr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9202EE"/>
    <w:pPr>
      <w:keepNext/>
      <w:numPr>
        <w:ilvl w:val="8"/>
        <w:numId w:val="2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unhideWhenUsed/>
    <w:rsid w:val="009202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2EE"/>
  </w:style>
  <w:style w:type="paragraph" w:styleId="Footer">
    <w:name w:val="footer"/>
    <w:basedOn w:val="Normal"/>
    <w:link w:val="FooterChar"/>
    <w:uiPriority w:val="99"/>
    <w:unhideWhenUsed/>
    <w:rsid w:val="009202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2EE"/>
  </w:style>
  <w:style w:type="paragraph" w:styleId="BalloonText">
    <w:name w:val="Balloon Text"/>
    <w:basedOn w:val="Normal"/>
    <w:link w:val="BalloonTextChar"/>
    <w:uiPriority w:val="99"/>
    <w:semiHidden/>
    <w:unhideWhenUsed/>
    <w:rsid w:val="009202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2EE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7B1C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552"/>
    <w:rPr>
      <w:color w:val="FC451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greatneighborhoods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ate@greatneighborhood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kate@greatneighborhoods.org" TargetMode="Externa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kywardnky.org" TargetMode="External"/></Relationships>
</file>

<file path=word/theme/theme1.xml><?xml version="1.0" encoding="utf-8"?>
<a:theme xmlns:a="http://schemas.openxmlformats.org/drawingml/2006/main" name="Office Theme">
  <a:themeElements>
    <a:clrScheme name="The Center's Brand Colors">
      <a:dk1>
        <a:sysClr val="windowText" lastClr="000000"/>
      </a:dk1>
      <a:lt1>
        <a:sysClr val="window" lastClr="FFFFFF"/>
      </a:lt1>
      <a:dk2>
        <a:srgbClr val="45C3D3"/>
      </a:dk2>
      <a:lt2>
        <a:srgbClr val="EEECE1"/>
      </a:lt2>
      <a:accent1>
        <a:srgbClr val="45C3D3"/>
      </a:accent1>
      <a:accent2>
        <a:srgbClr val="76BD1D"/>
      </a:accent2>
      <a:accent3>
        <a:srgbClr val="77216D"/>
      </a:accent3>
      <a:accent4>
        <a:srgbClr val="FC4513"/>
      </a:accent4>
      <a:accent5>
        <a:srgbClr val="4BACC6"/>
      </a:accent5>
      <a:accent6>
        <a:srgbClr val="77216D"/>
      </a:accent6>
      <a:hlink>
        <a:srgbClr val="76BD1D"/>
      </a:hlink>
      <a:folHlink>
        <a:srgbClr val="FC4513"/>
      </a:folHlink>
    </a:clrScheme>
    <a:fontScheme name="The Center's Brand font">
      <a:majorFont>
        <a:latin typeface="CeraGR-Black"/>
        <a:ea typeface=""/>
        <a:cs typeface=""/>
      </a:majorFont>
      <a:minorFont>
        <a:latin typeface="CeraGR-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3D2ABE-227A-4854-AE9C-9CA1F2CE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Esarey</dc:creator>
  <cp:lastModifiedBy>Sarah Allan</cp:lastModifiedBy>
  <cp:revision>2</cp:revision>
  <cp:lastPrinted>2015-02-04T17:58:00Z</cp:lastPrinted>
  <dcterms:created xsi:type="dcterms:W3CDTF">2017-08-09T19:30:00Z</dcterms:created>
  <dcterms:modified xsi:type="dcterms:W3CDTF">2017-08-09T19:30:00Z</dcterms:modified>
</cp:coreProperties>
</file>